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pacing w:line="360" w:lineRule="auto"/>
        <w:jc w:val="center"/>
        <w:rPr>
          <w:sz w:val="24"/>
          <w:szCs w:val="24"/>
        </w:rPr>
      </w:pPr>
      <w:r>
        <w:drawing xmlns:a="http://schemas.openxmlformats.org/drawingml/2006/main">
          <wp:anchor distT="152400" distB="152400" distL="152400" distR="152400" simplePos="0" relativeHeight="251664384" behindDoc="0" locked="0" layoutInCell="1" allowOverlap="1">
            <wp:simplePos x="0" y="0"/>
            <wp:positionH relativeFrom="page">
              <wp:posOffset>761267</wp:posOffset>
            </wp:positionH>
            <wp:positionV relativeFrom="page">
              <wp:posOffset>345703</wp:posOffset>
            </wp:positionV>
            <wp:extent cx="6249865" cy="9366993"/>
            <wp:effectExtent l="0" t="0" r="0" b="0"/>
            <wp:wrapThrough wrapText="bothSides" distL="152400" distR="152400">
              <wp:wrapPolygon edited="1">
                <wp:start x="0" y="0"/>
                <wp:lineTo x="21624" y="0"/>
                <wp:lineTo x="21624" y="21621"/>
                <wp:lineTo x="0" y="21621"/>
                <wp:lineTo x="0" y="0"/>
              </wp:wrapPolygon>
            </wp:wrapThrough>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4">
                      <a:extLst/>
                    </a:blip>
                    <a:stretch>
                      <a:fillRect/>
                    </a:stretch>
                  </pic:blipFill>
                  <pic:spPr>
                    <a:xfrm>
                      <a:off x="0" y="0"/>
                      <a:ext cx="6249865" cy="9366993"/>
                    </a:xfrm>
                    <a:prstGeom prst="rect">
                      <a:avLst/>
                    </a:prstGeom>
                    <a:ln w="12700" cap="flat">
                      <a:noFill/>
                      <a:miter lim="400000"/>
                    </a:ln>
                    <a:effectLst/>
                  </pic:spPr>
                </pic:pic>
              </a:graphicData>
            </a:graphic>
          </wp:anchor>
        </w:drawing>
      </w:r>
    </w:p>
    <w:p>
      <w:pPr>
        <w:pStyle w:val="Heading"/>
        <w:spacing w:line="360" w:lineRule="auto"/>
        <w:jc w:val="center"/>
        <w:rPr>
          <w:sz w:val="24"/>
          <w:szCs w:val="24"/>
        </w:rPr>
      </w:pPr>
      <w:r>
        <w:rPr>
          <w:rFonts w:ascii="Calibri" w:hAnsi="Calibri"/>
          <w:outline w:val="0"/>
          <w:color w:val="1f497d"/>
          <w:sz w:val="24"/>
          <w:szCs w:val="24"/>
          <w:u w:val="single" w:color="1f497d"/>
          <w:rtl w:val="0"/>
          <w:lang w:val="en-US"/>
          <w14:textFill>
            <w14:solidFill>
              <w14:srgbClr w14:val="1F497D"/>
            </w14:solidFill>
          </w14:textFill>
        </w:rPr>
        <w:t>Program Description</w:t>
      </w:r>
      <w:r>
        <w:rPr>
          <w:outline w:val="0"/>
          <w:color w:val="1f497d"/>
          <w:sz w:val="24"/>
          <w:szCs w:val="24"/>
          <w:u w:val="single" w:color="1f497d"/>
          <w:rtl w:val="0"/>
          <w:lang w:val="fr-FR"/>
          <w14:textFill>
            <w14:solidFill>
              <w14:srgbClr w14:val="1F497D"/>
            </w14:solidFill>
          </w14:textFill>
        </w:rPr>
        <w:t>;</w:t>
      </w:r>
    </w:p>
    <w:p>
      <w:pPr>
        <w:pStyle w:val="Body"/>
        <w:rPr>
          <w:i w:val="1"/>
          <w:iCs w:val="1"/>
          <w:sz w:val="18"/>
          <w:szCs w:val="18"/>
        </w:rPr>
      </w:pPr>
      <w:r>
        <w:tab/>
      </w:r>
      <w:r>
        <w:rPr>
          <w:rFonts w:ascii="Chalkboard SE Regular" w:hAnsi="Chalkboard SE Regular"/>
          <w:sz w:val="20"/>
          <w:szCs w:val="20"/>
          <w:rtl w:val="0"/>
          <w:lang w:val="fr-FR"/>
        </w:rPr>
        <w:t>Garderie Champlain Inc. offers quality education to children aged 0 to 12 in a stimulating environment. Our program includes diverse, French-speaking and engaging activities that aim to make learning fun in a safe and supportive environment.</w:t>
      </w:r>
    </w:p>
    <w:p>
      <w:pPr>
        <w:pStyle w:val="Heading"/>
        <w:spacing w:line="360" w:lineRule="auto"/>
        <w:jc w:val="center"/>
        <w:rPr>
          <w:rFonts w:ascii="Calibri" w:cs="Calibri" w:hAnsi="Calibri" w:eastAsia="Calibri"/>
          <w:i w:val="1"/>
          <w:iCs w:val="1"/>
          <w:sz w:val="18"/>
          <w:szCs w:val="18"/>
        </w:rPr>
      </w:pPr>
    </w:p>
    <w:p>
      <w:pPr>
        <w:pStyle w:val="Heading"/>
        <w:spacing w:line="360" w:lineRule="auto"/>
        <w:jc w:val="center"/>
      </w:pPr>
      <w:r>
        <w:rPr>
          <w:rFonts w:ascii="Calibri" w:hAnsi="Calibri"/>
          <w:outline w:val="0"/>
          <w:color w:val="1f497d"/>
          <w:sz w:val="24"/>
          <w:szCs w:val="24"/>
          <w:u w:val="single" w:color="1f497d"/>
          <w:rtl w:val="0"/>
          <w:lang w:val="en-US"/>
          <w14:textFill>
            <w14:solidFill>
              <w14:srgbClr w14:val="1F497D"/>
            </w14:solidFill>
          </w14:textFill>
        </w:rPr>
        <w:t>Daycare</w:t>
      </w:r>
      <w:r>
        <w:rPr>
          <w:rFonts w:ascii="Calibri" w:hAnsi="Calibri" w:hint="default"/>
          <w:outline w:val="0"/>
          <w:color w:val="1f497d"/>
          <w:sz w:val="24"/>
          <w:szCs w:val="24"/>
          <w:u w:val="single" w:color="1f497d"/>
          <w:rtl w:val="0"/>
          <w:lang w:val="en-US"/>
          <w14:textFill>
            <w14:solidFill>
              <w14:srgbClr w14:val="1F497D"/>
            </w14:solidFill>
          </w14:textFill>
        </w:rPr>
        <w:t>’</w:t>
      </w:r>
      <w:r>
        <w:rPr>
          <w:rFonts w:ascii="Calibri" w:hAnsi="Calibri"/>
          <w:outline w:val="0"/>
          <w:color w:val="1f497d"/>
          <w:sz w:val="24"/>
          <w:szCs w:val="24"/>
          <w:u w:val="single" w:color="1f497d"/>
          <w:rtl w:val="0"/>
          <w:lang w:val="en-US"/>
          <w14:textFill>
            <w14:solidFill>
              <w14:srgbClr w14:val="1F497D"/>
            </w14:solidFill>
          </w14:textFill>
        </w:rPr>
        <w:t>s Mission</w:t>
      </w:r>
      <w:r>
        <w:rPr>
          <w:rFonts w:ascii="Calibri" w:hAnsi="Calibri" w:hint="default"/>
          <w:outline w:val="0"/>
          <w:color w:val="1f497d"/>
          <w:sz w:val="24"/>
          <w:szCs w:val="24"/>
          <w:u w:val="single" w:color="1f497d"/>
          <w:rtl w:val="0"/>
          <w:lang w:val="fr-FR"/>
          <w14:textFill>
            <w14:solidFill>
              <w14:srgbClr w14:val="1F497D"/>
            </w14:solidFill>
          </w14:textFill>
        </w:rPr>
        <w:t> </w:t>
      </w:r>
      <w:r>
        <w:rPr>
          <w:outline w:val="0"/>
          <w:color w:val="1f497d"/>
          <w:sz w:val="20"/>
          <w:szCs w:val="20"/>
          <w:u w:val="single" w:color="1f497d"/>
          <w:rtl w:val="0"/>
          <w:lang w:val="fr-FR"/>
          <w14:textFill>
            <w14:solidFill>
              <w14:srgbClr w14:val="1F497D"/>
            </w14:solidFill>
          </w14:textFill>
        </w:rPr>
        <w:t>;</w:t>
      </w:r>
    </w:p>
    <w:p>
      <w:pPr>
        <w:pStyle w:val="Body"/>
        <w:rPr>
          <w:rFonts w:ascii="Chalkboard SE Regular" w:cs="Chalkboard SE Regular" w:hAnsi="Chalkboard SE Regular" w:eastAsia="Chalkboard SE Regular"/>
          <w:sz w:val="20"/>
          <w:szCs w:val="20"/>
          <w:lang w:val="fr-FR"/>
        </w:rPr>
      </w:pPr>
      <w:r>
        <w:rPr>
          <w:rFonts w:cs="Arial Unicode MS" w:eastAsia="Arial Unicode MS"/>
          <w:rtl w:val="0"/>
          <w:lang w:val="fr-FR"/>
        </w:rPr>
        <w:t xml:space="preserve"> </w:t>
      </w:r>
      <w:r>
        <w:rPr>
          <w:lang w:val="fr-FR"/>
        </w:rPr>
        <w:tab/>
      </w:r>
      <w:r>
        <w:rPr>
          <w:rFonts w:ascii="Chalkboard SE Regular" w:hAnsi="Chalkboard SE Regular"/>
          <w:sz w:val="20"/>
          <w:szCs w:val="20"/>
          <w:rtl w:val="0"/>
          <w:lang w:val="fr-FR"/>
        </w:rPr>
        <w:t>At Garderie Champlain, we know how important it is for you to see your children succeed. That's why we are committed to helping your child grow and develop through compassionate communication and working with parents and educators. We believe in creating a caring environment focused on your child's well-being by providing educational games and engaging discussions to spark their curiosity. Our child-educator ratio is designed to encourage learning and ensure your children receive the attention and care they need.</w:t>
      </w:r>
    </w:p>
    <w:p>
      <w:pPr>
        <w:pStyle w:val="Body"/>
      </w:pPr>
    </w:p>
    <w:p>
      <w:pPr>
        <w:pStyle w:val="Heading"/>
        <w:spacing w:line="360" w:lineRule="auto"/>
        <w:jc w:val="center"/>
        <w:rPr>
          <w:rFonts w:ascii="Calibri" w:cs="Calibri" w:hAnsi="Calibri" w:eastAsia="Calibri"/>
          <w:outline w:val="0"/>
          <w:color w:val="1f497d"/>
          <w:sz w:val="20"/>
          <w:szCs w:val="20"/>
          <w:u w:val="single" w:color="1f497d"/>
          <w:lang w:val="fr-FR"/>
          <w14:textFill>
            <w14:solidFill>
              <w14:srgbClr w14:val="1F497D"/>
            </w14:solidFill>
          </w14:textFill>
        </w:rPr>
      </w:pPr>
      <w:r>
        <w:rPr>
          <w:rFonts w:ascii="Calibri" w:hAnsi="Calibri"/>
          <w:outline w:val="0"/>
          <w:color w:val="1f497d"/>
          <w:sz w:val="24"/>
          <w:szCs w:val="24"/>
          <w:u w:val="single" w:color="1f497d"/>
          <w:rtl w:val="0"/>
          <w:lang w:val="en-US"/>
          <w14:textFill>
            <w14:solidFill>
              <w14:srgbClr w14:val="1F497D"/>
            </w14:solidFill>
          </w14:textFill>
        </w:rPr>
        <w:t>Daycare</w:t>
      </w:r>
      <w:r>
        <w:rPr>
          <w:rFonts w:ascii="Calibri" w:hAnsi="Calibri" w:hint="default"/>
          <w:outline w:val="0"/>
          <w:color w:val="1f497d"/>
          <w:sz w:val="24"/>
          <w:szCs w:val="24"/>
          <w:u w:val="single" w:color="1f497d"/>
          <w:rtl w:val="0"/>
          <w:lang w:val="en-US"/>
          <w14:textFill>
            <w14:solidFill>
              <w14:srgbClr w14:val="1F497D"/>
            </w14:solidFill>
          </w14:textFill>
        </w:rPr>
        <w:t>’</w:t>
      </w:r>
      <w:r>
        <w:rPr>
          <w:rFonts w:ascii="Calibri" w:hAnsi="Calibri"/>
          <w:outline w:val="0"/>
          <w:color w:val="1f497d"/>
          <w:sz w:val="24"/>
          <w:szCs w:val="24"/>
          <w:u w:val="single" w:color="1f497d"/>
          <w:rtl w:val="0"/>
          <w:lang w:val="en-US"/>
          <w14:textFill>
            <w14:solidFill>
              <w14:srgbClr w14:val="1F497D"/>
            </w14:solidFill>
          </w14:textFill>
        </w:rPr>
        <w:t>s Philosophy</w:t>
      </w:r>
      <w:r>
        <w:rPr>
          <w:rFonts w:ascii="Calibri" w:hAnsi="Calibri" w:hint="default"/>
          <w:outline w:val="0"/>
          <w:color w:val="1f497d"/>
          <w:sz w:val="24"/>
          <w:szCs w:val="24"/>
          <w:u w:val="single" w:color="1f497d"/>
          <w:rtl w:val="0"/>
          <w:lang w:val="fr-FR"/>
          <w14:textFill>
            <w14:solidFill>
              <w14:srgbClr w14:val="1F497D"/>
            </w14:solidFill>
          </w14:textFill>
        </w:rPr>
        <w:t> </w:t>
      </w:r>
      <w:r>
        <w:rPr>
          <w:rFonts w:ascii="Calibri" w:hAnsi="Calibri"/>
          <w:outline w:val="0"/>
          <w:color w:val="1f497d"/>
          <w:sz w:val="20"/>
          <w:szCs w:val="20"/>
          <w:u w:val="single" w:color="1f497d"/>
          <w:rtl w:val="0"/>
          <w:lang w:val="fr-FR"/>
          <w14:textFill>
            <w14:solidFill>
              <w14:srgbClr w14:val="1F497D"/>
            </w14:solidFill>
          </w14:textFill>
        </w:rPr>
        <w:t>;</w:t>
      </w:r>
    </w:p>
    <w:p>
      <w:pPr>
        <w:pStyle w:val="Body"/>
        <w:spacing w:line="240" w:lineRule="auto"/>
        <w:rPr>
          <w:rFonts w:ascii="Chalkboard SE Regular" w:cs="Chalkboard SE Regular" w:hAnsi="Chalkboard SE Regular" w:eastAsia="Chalkboard SE Regular"/>
          <w:outline w:val="0"/>
          <w:color w:val="1f497d"/>
          <w:u w:val="single" w:color="1f497d"/>
          <w14:textFill>
            <w14:solidFill>
              <w14:srgbClr w14:val="1F497D"/>
            </w14:solidFill>
          </w14:textFill>
        </w:rPr>
      </w:pPr>
      <w:r>
        <w:rPr>
          <w:rFonts w:ascii="Chalkboard SE Regular" w:cs="Chalkboard SE Regular" w:hAnsi="Chalkboard SE Regular" w:eastAsia="Chalkboard SE Regular"/>
          <w:outline w:val="0"/>
          <w:color w:val="1f497d"/>
          <w:sz w:val="20"/>
          <w:szCs w:val="20"/>
          <w:u w:color="1f497d"/>
          <w:lang w:val="fr-FR"/>
          <w14:textFill>
            <w14:solidFill>
              <w14:srgbClr w14:val="1F497D"/>
            </w14:solidFill>
          </w14:textFill>
        </w:rPr>
        <w:tab/>
      </w:r>
      <w:r>
        <w:rPr>
          <w:rFonts w:ascii="Chalkboard SE Regular" w:hAnsi="Chalkboard SE Regular"/>
          <w:sz w:val="20"/>
          <w:szCs w:val="20"/>
          <w:rtl w:val="0"/>
          <w:lang w:val="fr-FR"/>
        </w:rPr>
        <w:t xml:space="preserve">Our philosophy is based on the belief that every child is unique and should be able to develop independently. We prioritize open communication and collaboration between children, parents and staff. Inspired by the Reggio </w:t>
      </w:r>
      <w:r>
        <w:rPr>
          <w:rFonts w:ascii="Chalkboard SE Regular" w:hAnsi="Chalkboard SE Regular"/>
          <w:sz w:val="20"/>
          <w:szCs w:val="20"/>
          <w:rtl w:val="0"/>
          <w:lang w:val="en-US"/>
        </w:rPr>
        <w:t xml:space="preserve">Emilia </w:t>
      </w:r>
      <w:r>
        <w:rPr>
          <w:rFonts w:ascii="Chalkboard SE Regular" w:hAnsi="Chalkboard SE Regular"/>
          <w:sz w:val="20"/>
          <w:szCs w:val="20"/>
          <w:rtl w:val="0"/>
          <w:lang w:val="fr-FR"/>
        </w:rPr>
        <w:t>Philosophy, we emphasize child-led exploration, creativity and expression. We aim to support each child's holistic development and foster a lifelong love of learning.</w:t>
      </w:r>
    </w:p>
    <w:p>
      <w:pPr>
        <w:pStyle w:val="Heading"/>
        <w:spacing w:line="360" w:lineRule="auto"/>
        <w:jc w:val="center"/>
        <w:rPr>
          <w:rFonts w:ascii="Calibri" w:cs="Calibri" w:hAnsi="Calibri" w:eastAsia="Calibri"/>
          <w:outline w:val="0"/>
          <w:color w:val="3f6797"/>
          <w:sz w:val="24"/>
          <w:szCs w:val="24"/>
          <w:u w:val="single"/>
          <w14:textFill>
            <w14:solidFill>
              <w14:srgbClr w14:val="3F6797"/>
            </w14:solidFill>
          </w14:textFill>
        </w:rPr>
      </w:pPr>
      <w:r>
        <w:rPr>
          <w:rFonts w:ascii="Calibri" w:hAnsi="Calibri"/>
          <w:outline w:val="0"/>
          <w:color w:val="3f6797"/>
          <w:sz w:val="24"/>
          <w:szCs w:val="24"/>
          <w:u w:val="single"/>
          <w:rtl w:val="0"/>
          <w:lang w:val="en-US"/>
          <w14:textFill>
            <w14:solidFill>
              <w14:srgbClr w14:val="3F6797"/>
            </w14:solidFill>
          </w14:textFill>
        </w:rPr>
        <w:t>Certificate of approval</w:t>
      </w:r>
      <w:r>
        <w:rPr>
          <w:outline w:val="0"/>
          <w:color w:val="3f6797"/>
          <w:sz w:val="24"/>
          <w:szCs w:val="24"/>
          <w:u w:val="single"/>
          <w:rtl w:val="0"/>
          <w14:textFill>
            <w14:solidFill>
              <w14:srgbClr w14:val="3F6797"/>
            </w14:solidFill>
          </w14:textFill>
        </w:rPr>
        <w:t>;</w:t>
      </w:r>
    </w:p>
    <w:p>
      <w:pPr>
        <w:pStyle w:val="Body"/>
        <w:rPr>
          <w:rFonts w:ascii="Chalkboard SE Regular" w:cs="Chalkboard SE Regular" w:hAnsi="Chalkboard SE Regular" w:eastAsia="Chalkboard SE Regular"/>
          <w:sz w:val="20"/>
          <w:szCs w:val="20"/>
          <w:lang w:val="fr-FR"/>
        </w:rPr>
      </w:pPr>
      <w:r>
        <w:rPr>
          <w:rFonts w:cs="Arial Unicode MS" w:eastAsia="Arial Unicode MS"/>
          <w:rtl w:val="0"/>
          <w:lang w:val="fr-FR"/>
        </w:rPr>
        <w:t xml:space="preserve"> </w:t>
      </w:r>
      <w:r>
        <w:rPr>
          <w:lang w:val="fr-FR"/>
        </w:rPr>
        <w:tab/>
      </w:r>
      <w:r>
        <w:rPr>
          <w:rFonts w:ascii="Chalkboard SE Regular" w:hAnsi="Chalkboard SE Regular"/>
          <w:sz w:val="20"/>
          <w:szCs w:val="20"/>
          <w:rtl w:val="0"/>
          <w:lang w:val="fr-FR"/>
        </w:rPr>
        <w:t>The certificate of approval which authorizes the operation of Garderie Champlain Daycare Inc. was issued by the New Brunswick Department of Education and Early Childhood Development. To obtain this certificate, the daycare service must pass an inspection by Public Safety, Public Health, and the New Brunswick Department of Education and Early Childhood Development.</w:t>
      </w:r>
    </w:p>
    <w:p>
      <w:pPr>
        <w:pStyle w:val="Body"/>
        <w:rPr>
          <w:i w:val="1"/>
          <w:iCs w:val="1"/>
          <w:sz w:val="18"/>
          <w:szCs w:val="18"/>
        </w:rPr>
      </w:pPr>
    </w:p>
    <w:p>
      <w:pPr>
        <w:pStyle w:val="Heading"/>
        <w:spacing w:line="360" w:lineRule="auto"/>
        <w:jc w:val="center"/>
        <w:rPr>
          <w:rFonts w:ascii="Calibri" w:cs="Calibri" w:hAnsi="Calibri" w:eastAsia="Calibri"/>
          <w:i w:val="1"/>
          <w:iCs w:val="1"/>
        </w:rPr>
      </w:pPr>
      <w:r>
        <w:rPr>
          <w:rFonts w:ascii="Calibri" w:hAnsi="Calibri"/>
          <w:outline w:val="0"/>
          <w:color w:val="1f497d"/>
          <w:sz w:val="24"/>
          <w:szCs w:val="24"/>
          <w:u w:val="single" w:color="1f497d"/>
          <w:rtl w:val="0"/>
          <w:lang w:val="fr-FR"/>
          <w14:textFill>
            <w14:solidFill>
              <w14:srgbClr w14:val="1F497D"/>
            </w14:solidFill>
          </w14:textFill>
        </w:rPr>
        <w:t>Role of the educator</w:t>
      </w:r>
      <w:r>
        <w:rPr>
          <w:outline w:val="0"/>
          <w:color w:val="1f497d"/>
          <w:sz w:val="20"/>
          <w:szCs w:val="20"/>
          <w:u w:val="single" w:color="1f497d"/>
          <w:rtl w:val="0"/>
          <w:lang w:val="fr-FR"/>
          <w14:textFill>
            <w14:solidFill>
              <w14:srgbClr w14:val="1F497D"/>
            </w14:solidFill>
          </w14:textFill>
        </w:rPr>
        <w:t>:</w:t>
      </w:r>
    </w:p>
    <w:p>
      <w:pPr>
        <w:pStyle w:val="Body"/>
        <w:rPr>
          <w:rFonts w:ascii="Calibri" w:cs="Calibri" w:hAnsi="Calibri" w:eastAsia="Calibri"/>
          <w:i w:val="1"/>
          <w:iCs w:val="1"/>
          <w:sz w:val="18"/>
          <w:szCs w:val="18"/>
          <w:lang w:val="fr-FR"/>
        </w:rPr>
      </w:pPr>
      <w:r>
        <w:rPr>
          <w:rFonts w:ascii="Calibri" w:cs="Calibri" w:hAnsi="Calibri" w:eastAsia="Calibri"/>
          <w:i w:val="1"/>
          <w:iCs w:val="1"/>
        </w:rPr>
        <w:tab/>
      </w:r>
      <w:r>
        <w:rPr>
          <w:rFonts w:ascii="Chalkboard SE Regular" w:hAnsi="Chalkboard SE Regular"/>
          <w:sz w:val="20"/>
          <w:szCs w:val="20"/>
          <w:rtl w:val="0"/>
          <w:lang w:val="fr-FR"/>
        </w:rPr>
        <w:t>The educator is essential in creating a stimulating environment for young children and providing educational support. This includes planning age-appropriate activities, maintaining a structured daily schedule and ensuring children's well-being. Daycare educators also inform parents of their child's progress and address their concerns. Additionally, they help support children's social, emotional and cognitive development through interactive play, personalized learning experiences and positive reinforcement.</w:t>
      </w:r>
    </w:p>
    <w:p>
      <w:pPr>
        <w:pStyle w:val="Body"/>
        <w:rPr>
          <w:i w:val="1"/>
          <w:iCs w:val="1"/>
          <w:sz w:val="18"/>
          <w:szCs w:val="18"/>
          <w:lang w:val="fr-FR"/>
        </w:rPr>
      </w:pPr>
    </w:p>
    <w:p>
      <w:pPr>
        <w:pStyle w:val="Heading"/>
        <w:spacing w:line="360" w:lineRule="auto"/>
        <w:jc w:val="center"/>
        <w:rPr>
          <w:outline w:val="0"/>
          <w:color w:val="1f497d"/>
          <w:sz w:val="20"/>
          <w:szCs w:val="20"/>
          <w:u w:val="single" w:color="1f497d"/>
          <w:lang w:val="fr-FR"/>
          <w14:textFill>
            <w14:solidFill>
              <w14:srgbClr w14:val="1F497D"/>
            </w14:solidFill>
          </w14:textFill>
        </w:rPr>
      </w:pPr>
      <w:r>
        <w:rPr>
          <w:outline w:val="0"/>
          <w:color w:val="1f497d"/>
          <w:sz w:val="24"/>
          <w:szCs w:val="24"/>
          <w:u w:val="single" w:color="1f497d"/>
          <w:rtl w:val="0"/>
          <w:lang w:val="en-US"/>
          <w14:textFill>
            <w14:solidFill>
              <w14:srgbClr w14:val="1F497D"/>
            </w14:solidFill>
          </w14:textFill>
        </w:rPr>
        <w:t>Parent</w:t>
      </w:r>
      <w:r>
        <w:rPr>
          <w:outline w:val="0"/>
          <w:color w:val="1f497d"/>
          <w:sz w:val="24"/>
          <w:szCs w:val="24"/>
          <w:u w:val="single" w:color="1f497d"/>
          <w:rtl w:val="0"/>
          <w:lang w:val="en-US"/>
          <w14:textFill>
            <w14:solidFill>
              <w14:srgbClr w14:val="1F497D"/>
            </w14:solidFill>
          </w14:textFill>
        </w:rPr>
        <w:t>’</w:t>
      </w:r>
      <w:r>
        <w:rPr>
          <w:outline w:val="0"/>
          <w:color w:val="1f497d"/>
          <w:sz w:val="24"/>
          <w:szCs w:val="24"/>
          <w:u w:val="single" w:color="1f497d"/>
          <w:rtl w:val="0"/>
          <w:lang w:val="en-US"/>
          <w14:textFill>
            <w14:solidFill>
              <w14:srgbClr w14:val="1F497D"/>
            </w14:solidFill>
          </w14:textFill>
        </w:rPr>
        <w:t xml:space="preserve">s Participation </w:t>
      </w:r>
      <w:r>
        <w:rPr>
          <w:outline w:val="0"/>
          <w:color w:val="1f497d"/>
          <w:sz w:val="24"/>
          <w:szCs w:val="24"/>
          <w:u w:val="single" w:color="1f497d"/>
          <w:rtl w:val="0"/>
          <w:lang w:val="fr-FR"/>
          <w14:textFill>
            <w14:solidFill>
              <w14:srgbClr w14:val="1F497D"/>
            </w14:solidFill>
          </w14:textFill>
        </w:rPr>
        <w:t>:</w:t>
      </w:r>
    </w:p>
    <w:p>
      <w:pPr>
        <w:pStyle w:val="Body"/>
        <w:rPr>
          <w:rFonts w:ascii="Cambria" w:cs="Cambria" w:hAnsi="Cambria" w:eastAsia="Cambria"/>
          <w:outline w:val="0"/>
          <w:color w:val="000000"/>
          <w:u w:color="000000"/>
          <w14:textFill>
            <w14:solidFill>
              <w14:srgbClr w14:val="000000"/>
            </w14:solidFill>
          </w14:textFill>
        </w:rPr>
      </w:pPr>
      <w:r>
        <w:rPr>
          <w:rFonts w:ascii="Times New Roman" w:cs="Times New Roman" w:hAnsi="Times New Roman" w:eastAsia="Times New Roman"/>
          <w:outline w:val="0"/>
          <w:color w:val="1f497d"/>
          <w:sz w:val="20"/>
          <w:szCs w:val="20"/>
          <w:u w:color="1f497d"/>
          <w:lang w:val="fr-FR"/>
          <w14:textFill>
            <w14:solidFill>
              <w14:srgbClr w14:val="1F497D"/>
            </w14:solidFill>
          </w14:textFill>
        </w:rPr>
        <w:tab/>
      </w:r>
      <w:r>
        <w:rPr>
          <w:rFonts w:ascii="Chalkboard SE Regular" w:hAnsi="Chalkboard SE Regular"/>
          <w:rtl w:val="0"/>
          <w:lang w:val="fr-FR"/>
        </w:rPr>
        <w:t>Garderie Champlain Daycare Inc. has an "open door" policy, which means that as a parent, you can visit or pick up your child from daycare at any time of the day. The daycare educators will be happy to discuss all aspects of your child's learning and development with you, and you are always welcome to participate in activities.</w:t>
      </w:r>
    </w:p>
    <w:p>
      <w:pPr>
        <w:pStyle w:val="Heading"/>
        <w:spacing w:line="360" w:lineRule="auto"/>
        <w:jc w:val="center"/>
        <w:rPr>
          <w:rFonts w:ascii="Cambria" w:cs="Cambria" w:hAnsi="Cambria" w:eastAsia="Cambria"/>
          <w:outline w:val="0"/>
          <w:color w:val="000000"/>
          <w:sz w:val="24"/>
          <w:szCs w:val="24"/>
          <w:u w:color="000000"/>
          <w14:textFill>
            <w14:solidFill>
              <w14:srgbClr w14:val="000000"/>
            </w14:solidFill>
          </w14:textFill>
        </w:rPr>
      </w:pPr>
    </w:p>
    <w:p>
      <w:pPr>
        <w:pStyle w:val="Heading"/>
        <w:spacing w:line="360" w:lineRule="auto"/>
        <w:jc w:val="center"/>
        <w:rPr>
          <w:rFonts w:ascii="Cambria" w:cs="Cambria" w:hAnsi="Cambria" w:eastAsia="Cambria"/>
          <w:outline w:val="0"/>
          <w:color w:val="3f6797"/>
          <w:sz w:val="24"/>
          <w:szCs w:val="24"/>
          <w:u w:val="single" w:color="000000"/>
          <w14:textFill>
            <w14:solidFill>
              <w14:srgbClr w14:val="3F6797"/>
            </w14:solidFill>
          </w14:textFill>
        </w:rPr>
      </w:pPr>
      <w:r>
        <w:rPr>
          <w:rFonts w:ascii="Calibri" w:hAnsi="Calibri"/>
          <w:outline w:val="0"/>
          <w:color w:val="3f6797"/>
          <w:sz w:val="24"/>
          <w:szCs w:val="24"/>
          <w:u w:val="single" w:color="000000"/>
          <w:rtl w:val="0"/>
          <w:lang w:val="fr-FR"/>
          <w14:textFill>
            <w14:solidFill>
              <w14:srgbClr w14:val="3F6797"/>
            </w14:solidFill>
          </w14:textFill>
        </w:rPr>
        <w:t>Heures d</w:t>
      </w:r>
      <w:r>
        <w:rPr>
          <w:rFonts w:ascii="Calibri" w:hAnsi="Calibri" w:hint="default"/>
          <w:outline w:val="0"/>
          <w:color w:val="3f6797"/>
          <w:sz w:val="24"/>
          <w:szCs w:val="24"/>
          <w:u w:val="single" w:color="000000"/>
          <w:rtl w:val="1"/>
          <w14:textFill>
            <w14:solidFill>
              <w14:srgbClr w14:val="3F6797"/>
            </w14:solidFill>
          </w14:textFill>
        </w:rPr>
        <w:t>’</w:t>
      </w:r>
      <w:r>
        <w:rPr>
          <w:rFonts w:ascii="Calibri" w:hAnsi="Calibri"/>
          <w:outline w:val="0"/>
          <w:color w:val="3f6797"/>
          <w:sz w:val="24"/>
          <w:szCs w:val="24"/>
          <w:u w:val="single" w:color="000000"/>
          <w:rtl w:val="0"/>
          <w:lang w:val="fr-FR"/>
          <w14:textFill>
            <w14:solidFill>
              <w14:srgbClr w14:val="3F6797"/>
            </w14:solidFill>
          </w14:textFill>
        </w:rPr>
        <w:t>ouvertures</w:t>
      </w:r>
    </w:p>
    <w:p>
      <w:pPr>
        <w:pStyle w:val="Body"/>
        <w:rPr>
          <w:sz w:val="24"/>
          <w:szCs w:val="24"/>
          <w:lang w:val="fr-FR"/>
        </w:rPr>
      </w:pPr>
      <w:r>
        <w:rPr>
          <w:rFonts w:cs="Arial Unicode MS" w:eastAsia="Arial Unicode MS"/>
          <w:sz w:val="24"/>
          <w:szCs w:val="24"/>
          <w:rtl w:val="0"/>
          <w:lang w:val="fr-FR"/>
        </w:rPr>
        <w:t>Garderie Champlain Daycare Inc. is open Monday to Friday from 7:15 a.m. to 5:30 p.m. Additional fees will be charged for parents who pick up their children late:</w:t>
      </w:r>
      <w:r>
        <w:rPr>
          <w:rFonts w:ascii="Chalkboard SE Regular" w:cs="Chalkboard SE Regular" w:hAnsi="Chalkboard SE Regular" w:eastAsia="Chalkboard SE Regular"/>
          <w:sz w:val="20"/>
          <w:szCs w:val="20"/>
          <w:lang w:val="fr-FR"/>
        </w:rPr>
        <mc:AlternateContent>
          <mc:Choice Requires="wps">
            <w:drawing xmlns:a="http://schemas.openxmlformats.org/drawingml/2006/main">
              <wp:anchor distT="152400" distB="152400" distL="152400" distR="152400" simplePos="0" relativeHeight="251663360" behindDoc="0" locked="0" layoutInCell="1" allowOverlap="1">
                <wp:simplePos x="0" y="0"/>
                <wp:positionH relativeFrom="margin">
                  <wp:posOffset>2762250</wp:posOffset>
                </wp:positionH>
                <wp:positionV relativeFrom="line">
                  <wp:posOffset>271381</wp:posOffset>
                </wp:positionV>
                <wp:extent cx="3175000" cy="605950"/>
                <wp:effectExtent l="0" t="0" r="0" b="0"/>
                <wp:wrapThrough wrapText="bothSides" distL="152400" distR="152400">
                  <wp:wrapPolygon edited="1">
                    <wp:start x="0" y="0"/>
                    <wp:lineTo x="21600" y="0"/>
                    <wp:lineTo x="21600" y="21600"/>
                    <wp:lineTo x="0" y="21600"/>
                    <wp:lineTo x="0" y="0"/>
                  </wp:wrapPolygon>
                </wp:wrapThrough>
                <wp:docPr id="1073741827" name="officeArt object" descr="*These additional fees must be paid immediately to the educator.*"/>
                <wp:cNvGraphicFramePr/>
                <a:graphic xmlns:a="http://schemas.openxmlformats.org/drawingml/2006/main">
                  <a:graphicData uri="http://schemas.microsoft.com/office/word/2010/wordprocessingShape">
                    <wps:wsp>
                      <wps:cNvSpPr txBox="1"/>
                      <wps:spPr>
                        <a:xfrm>
                          <a:off x="0" y="0"/>
                          <a:ext cx="3175000" cy="605950"/>
                        </a:xfrm>
                        <a:prstGeom prst="rect">
                          <a:avLst/>
                        </a:prstGeom>
                        <a:noFill/>
                        <a:ln w="12700" cap="flat">
                          <a:noFill/>
                          <a:miter lim="400000"/>
                        </a:ln>
                        <a:effectLst/>
                      </wps:spPr>
                      <wps:txbx>
                        <w:txbxContent>
                          <w:p>
                            <w:pPr>
                              <w:pStyle w:val="Body"/>
                              <w:jc w:val="center"/>
                            </w:pPr>
                            <w:r>
                              <w:rPr>
                                <w:rFonts w:ascii="Chalkboard SE Bold" w:hAnsi="Chalkboard SE Bold"/>
                                <w:outline w:val="0"/>
                                <w:color w:val="ff2600"/>
                                <w:sz w:val="24"/>
                                <w:szCs w:val="24"/>
                                <w:rtl w:val="0"/>
                                <w:lang w:val="en-US"/>
                                <w14:textFill>
                                  <w14:solidFill>
                                    <w14:srgbClr w14:val="FF2600"/>
                                  </w14:solidFill>
                                </w14:textFill>
                              </w:rPr>
                              <w:t>*These additional fees must be paid immediately to the educator.*</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217.5pt;margin-top:21.4pt;width:250.0pt;height:47.7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Chalkboard SE Bold" w:hAnsi="Chalkboard SE Bold"/>
                          <w:outline w:val="0"/>
                          <w:color w:val="ff2600"/>
                          <w:sz w:val="24"/>
                          <w:szCs w:val="24"/>
                          <w:rtl w:val="0"/>
                          <w:lang w:val="en-US"/>
                          <w14:textFill>
                            <w14:solidFill>
                              <w14:srgbClr w14:val="FF2600"/>
                            </w14:solidFill>
                          </w14:textFill>
                        </w:rPr>
                        <w:t>*These additional fees must be paid immediately to the educator.*</w:t>
                      </w:r>
                    </w:p>
                  </w:txbxContent>
                </v:textbox>
                <w10:wrap type="through" side="bothSides" anchorx="margin"/>
              </v:shape>
            </w:pict>
          </mc:Fallback>
        </mc:AlternateContent>
      </w:r>
    </w:p>
    <w:p>
      <w:pPr>
        <w:pStyle w:val="Body"/>
        <w:numPr>
          <w:ilvl w:val="1"/>
          <w:numId w:val="1"/>
        </w:numPr>
        <w:spacing w:line="240" w:lineRule="auto"/>
        <w:rPr>
          <w:rFonts w:ascii="Chalkboard SE Regular" w:hAnsi="Chalkboard SE Regular"/>
          <w:sz w:val="20"/>
          <w:szCs w:val="20"/>
          <w:lang w:val="en-US"/>
        </w:rPr>
      </w:pPr>
      <w:r>
        <w:rPr>
          <w:rFonts w:ascii="Chalkboard SE Bold" w:hAnsi="Chalkboard SE Bold"/>
          <w:sz w:val="20"/>
          <w:szCs w:val="20"/>
          <w:u w:val="single"/>
          <w:rtl w:val="0"/>
          <w:lang w:val="en-US"/>
        </w:rPr>
        <w:t>5 Minutes</w:t>
      </w:r>
      <w:r>
        <w:rPr>
          <w:rFonts w:ascii="Chalkboard SE Regular" w:hAnsi="Chalkboard SE Regular"/>
          <w:sz w:val="20"/>
          <w:szCs w:val="20"/>
          <w:rtl w:val="0"/>
          <w:lang w:val="en-US"/>
        </w:rPr>
        <w:t xml:space="preserve"> - 3$</w:t>
      </w:r>
    </w:p>
    <w:p>
      <w:pPr>
        <w:pStyle w:val="Body"/>
        <w:numPr>
          <w:ilvl w:val="1"/>
          <w:numId w:val="1"/>
        </w:numPr>
        <w:spacing w:line="240" w:lineRule="auto"/>
        <w:rPr>
          <w:rFonts w:ascii="Chalkboard SE Regular" w:hAnsi="Chalkboard SE Regular"/>
          <w:sz w:val="20"/>
          <w:szCs w:val="20"/>
          <w:lang w:val="en-US"/>
        </w:rPr>
      </w:pPr>
      <w:r>
        <w:rPr>
          <w:rFonts w:ascii="Chalkboard SE Bold" w:hAnsi="Chalkboard SE Bold"/>
          <w:sz w:val="20"/>
          <w:szCs w:val="20"/>
          <w:u w:val="single"/>
          <w:rtl w:val="0"/>
          <w:lang w:val="en-US"/>
        </w:rPr>
        <w:t>10 Minutes</w:t>
      </w:r>
      <w:r>
        <w:rPr>
          <w:rFonts w:ascii="Chalkboard SE Regular" w:hAnsi="Chalkboard SE Regular"/>
          <w:sz w:val="20"/>
          <w:szCs w:val="20"/>
          <w:rtl w:val="0"/>
          <w:lang w:val="en-US"/>
        </w:rPr>
        <w:t xml:space="preserve"> - 5$</w:t>
      </w:r>
    </w:p>
    <w:p>
      <w:pPr>
        <w:pStyle w:val="Body"/>
        <w:numPr>
          <w:ilvl w:val="1"/>
          <w:numId w:val="1"/>
        </w:numPr>
        <w:spacing w:line="240" w:lineRule="auto"/>
        <w:rPr>
          <w:rFonts w:ascii="Chalkboard SE Regular" w:hAnsi="Chalkboard SE Regular"/>
          <w:sz w:val="20"/>
          <w:szCs w:val="20"/>
          <w:lang w:val="en-US"/>
        </w:rPr>
      </w:pPr>
      <w:r>
        <w:rPr>
          <w:rFonts w:ascii="Chalkboard SE Bold" w:hAnsi="Chalkboard SE Bold"/>
          <w:sz w:val="20"/>
          <w:szCs w:val="20"/>
          <w:u w:val="single"/>
          <w:rtl w:val="0"/>
          <w:lang w:val="en-US"/>
        </w:rPr>
        <w:t>15 Minutes</w:t>
      </w:r>
      <w:r>
        <w:rPr>
          <w:rFonts w:ascii="Chalkboard SE Regular" w:hAnsi="Chalkboard SE Regular"/>
          <w:sz w:val="20"/>
          <w:szCs w:val="20"/>
          <w:rtl w:val="0"/>
          <w:lang w:val="en-US"/>
        </w:rPr>
        <w:t xml:space="preserve"> - 8$</w:t>
      </w:r>
    </w:p>
    <w:p>
      <w:pPr>
        <w:pStyle w:val="Body"/>
        <w:numPr>
          <w:ilvl w:val="1"/>
          <w:numId w:val="1"/>
        </w:numPr>
        <w:spacing w:line="240" w:lineRule="auto"/>
        <w:rPr>
          <w:rFonts w:ascii="Chalkboard SE Regular" w:hAnsi="Chalkboard SE Regular"/>
          <w:sz w:val="20"/>
          <w:szCs w:val="20"/>
          <w:lang w:val="en-US"/>
        </w:rPr>
      </w:pPr>
      <w:r>
        <w:rPr>
          <w:rFonts w:ascii="Chalkboard SE Bold" w:hAnsi="Chalkboard SE Bold"/>
          <w:sz w:val="20"/>
          <w:szCs w:val="20"/>
          <w:u w:val="single"/>
          <w:rtl w:val="0"/>
          <w:lang w:val="en-US"/>
        </w:rPr>
        <w:t>20 Minutes</w:t>
      </w:r>
      <w:r>
        <w:rPr>
          <w:rFonts w:ascii="Chalkboard SE Regular" w:hAnsi="Chalkboard SE Regular"/>
          <w:sz w:val="20"/>
          <w:szCs w:val="20"/>
          <w:rtl w:val="0"/>
          <w:lang w:val="en-US"/>
        </w:rPr>
        <w:t xml:space="preserve"> - 10$</w:t>
      </w:r>
    </w:p>
    <w:p>
      <w:pPr>
        <w:pStyle w:val="Body"/>
        <w:jc w:val="center"/>
        <w:rPr>
          <w:rFonts w:ascii="Calibri" w:cs="Calibri" w:hAnsi="Calibri" w:eastAsia="Calibri"/>
          <w:b w:val="1"/>
          <w:bCs w:val="1"/>
          <w:i w:val="1"/>
          <w:iCs w:val="1"/>
          <w:outline w:val="0"/>
          <w:color w:val="ff2600"/>
          <w:sz w:val="18"/>
          <w:szCs w:val="18"/>
          <w14:textFill>
            <w14:solidFill>
              <w14:srgbClr w14:val="FF2600"/>
            </w14:solidFill>
          </w14:textFill>
        </w:rPr>
      </w:pPr>
    </w:p>
    <w:p>
      <w:pPr>
        <w:pStyle w:val="Body"/>
        <w:jc w:val="center"/>
        <w:rPr>
          <w:rFonts w:ascii="Chalkboard SE Bold" w:cs="Chalkboard SE Bold" w:hAnsi="Chalkboard SE Bold" w:eastAsia="Chalkboard SE Bold"/>
          <w:u w:val="single"/>
          <w:lang w:val="fr-FR"/>
        </w:rPr>
      </w:pPr>
      <w:r>
        <w:rPr>
          <w:rFonts w:ascii="Chalkboard SE Bold" w:hAnsi="Chalkboard SE Bold"/>
          <w:sz w:val="24"/>
          <w:szCs w:val="24"/>
          <w:u w:val="single"/>
          <w:rtl w:val="0"/>
          <w:lang w:val="fr-FR"/>
        </w:rPr>
        <w:t>Garderie Champlain Daycare Inc. will be closed during the following statutory holidays:</w:t>
      </w:r>
      <w:r>
        <w:rPr>
          <w:rFonts w:ascii="Chalkboard SE Bold" w:cs="Chalkboard SE Bold" w:hAnsi="Chalkboard SE Bold" w:eastAsia="Chalkboard SE Bold"/>
          <w:u w:val="single"/>
          <w:lang w:val="fr-FR"/>
        </w:rPr>
        <mc:AlternateContent>
          <mc:Choice Requires="wps">
            <w:drawing xmlns:a="http://schemas.openxmlformats.org/drawingml/2006/main">
              <wp:anchor distT="152400" distB="152400" distL="152400" distR="152400" simplePos="0" relativeHeight="251659264" behindDoc="0" locked="0" layoutInCell="1" allowOverlap="1">
                <wp:simplePos x="0" y="0"/>
                <wp:positionH relativeFrom="margin">
                  <wp:posOffset>1833293</wp:posOffset>
                </wp:positionH>
                <wp:positionV relativeFrom="line">
                  <wp:posOffset>224728</wp:posOffset>
                </wp:positionV>
                <wp:extent cx="4103957" cy="1422400"/>
                <wp:effectExtent l="0" t="0" r="0" b="0"/>
                <wp:wrapThrough wrapText="bothSides" distL="152400" distR="152400">
                  <wp:wrapPolygon edited="1">
                    <wp:start x="0" y="0"/>
                    <wp:lineTo x="21600" y="0"/>
                    <wp:lineTo x="21600" y="21600"/>
                    <wp:lineTo x="0" y="21600"/>
                    <wp:lineTo x="0" y="0"/>
                  </wp:wrapPolygon>
                </wp:wrapThrough>
                <wp:docPr id="1073741828" name="officeArt object" descr="labor Day…"/>
                <wp:cNvGraphicFramePr/>
                <a:graphic xmlns:a="http://schemas.openxmlformats.org/drawingml/2006/main">
                  <a:graphicData uri="http://schemas.microsoft.com/office/word/2010/wordprocessingShape">
                    <wps:wsp>
                      <wps:cNvSpPr txBox="1"/>
                      <wps:spPr>
                        <a:xfrm>
                          <a:off x="0" y="0"/>
                          <a:ext cx="4103957" cy="14224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labor Day</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National Day for Truth and Reconciliation</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Thanksgiving</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Remembrance Day</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Christmas</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The day after Christmas</w:t>
                            </w:r>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44.4pt;margin-top:17.7pt;width:323.1pt;height:112.0pt;z-index:25165926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labor Day</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National Day for Truth and Reconciliation</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Thanksgiving</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Remembrance Day</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Christmas</w:t>
                      </w:r>
                    </w:p>
                    <w:p>
                      <w:pPr>
                        <w:pStyle w:val="No Spacing"/>
                        <w:numPr>
                          <w:ilvl w:val="1"/>
                          <w:numId w:val="2"/>
                        </w:numPr>
                        <w:rPr>
                          <w:rFonts w:ascii="Chalkboard SE Regular" w:hAnsi="Chalkboard SE Regular"/>
                          <w:sz w:val="20"/>
                          <w:szCs w:val="20"/>
                          <w:lang w:val="fr-FR"/>
                        </w:rPr>
                      </w:pPr>
                      <w:r>
                        <w:rPr>
                          <w:rFonts w:ascii="Chalkboard SE Regular" w:hAnsi="Chalkboard SE Regular"/>
                          <w:sz w:val="20"/>
                          <w:szCs w:val="20"/>
                          <w:rtl w:val="0"/>
                          <w:lang w:val="fr-FR"/>
                        </w:rPr>
                        <w:t>The day after Christmas</w:t>
                      </w:r>
                    </w:p>
                  </w:txbxContent>
                </v:textbox>
                <w10:wrap type="through" side="bothSides" anchorx="margin"/>
              </v:shape>
            </w:pict>
          </mc:Fallback>
        </mc:AlternateContent>
      </w:r>
      <w:r>
        <w:rPr>
          <w:rFonts w:ascii="Chalkboard SE Bold" w:cs="Chalkboard SE Bold" w:hAnsi="Chalkboard SE Bold" w:eastAsia="Chalkboard SE Bold"/>
          <w:u w:val="single"/>
          <w:lang w:val="fr-FR"/>
        </w:rPr>
        <mc:AlternateContent>
          <mc:Choice Requires="wps">
            <w:drawing xmlns:a="http://schemas.openxmlformats.org/drawingml/2006/main">
              <wp:anchor distT="152400" distB="152400" distL="152400" distR="152400" simplePos="0" relativeHeight="251660288" behindDoc="0" locked="0" layoutInCell="1" allowOverlap="1">
                <wp:simplePos x="0" y="0"/>
                <wp:positionH relativeFrom="margin">
                  <wp:posOffset>-284041</wp:posOffset>
                </wp:positionH>
                <wp:positionV relativeFrom="line">
                  <wp:posOffset>224728</wp:posOffset>
                </wp:positionV>
                <wp:extent cx="2806690" cy="1422400"/>
                <wp:effectExtent l="0" t="0" r="0" b="0"/>
                <wp:wrapThrough wrapText="bothSides" distL="152400" distR="152400">
                  <wp:wrapPolygon edited="1">
                    <wp:start x="0" y="0"/>
                    <wp:lineTo x="21600" y="0"/>
                    <wp:lineTo x="21600" y="21600"/>
                    <wp:lineTo x="0" y="21600"/>
                    <wp:lineTo x="0" y="0"/>
                  </wp:wrapPolygon>
                </wp:wrapThrough>
                <wp:docPr id="1073741829" name="officeArt object" descr="New Year's Day…"/>
                <wp:cNvGraphicFramePr/>
                <a:graphic xmlns:a="http://schemas.openxmlformats.org/drawingml/2006/main">
                  <a:graphicData uri="http://schemas.microsoft.com/office/word/2010/wordprocessingShape">
                    <wps:wsp>
                      <wps:cNvSpPr txBox="1"/>
                      <wps:spPr>
                        <a:xfrm>
                          <a:off x="0" y="0"/>
                          <a:ext cx="2806690" cy="1422400"/>
                        </a:xfrm>
                        <a:prstGeom prst="rect">
                          <a:avLst/>
                        </a:prstGeom>
                        <a:noFill/>
                        <a:ln w="12700" cap="flat">
                          <a:noFill/>
                          <a:miter lim="400000"/>
                        </a:ln>
                        <a:effectLst/>
                      </wps:spPr>
                      <wps:txbx>
                        <w:txbxContent>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New Year's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Family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Good Friday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Easter Monday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Queen's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Canada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New Brunswick Day</w:t>
                            </w:r>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22.4pt;margin-top:17.7pt;width:221.0pt;height:112.0pt;z-index:25166028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New Year's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Family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Good Friday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Easter Monday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Queen's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Canada Day</w:t>
                      </w:r>
                    </w:p>
                    <w:p>
                      <w:pPr>
                        <w:pStyle w:val="No Spacing"/>
                        <w:numPr>
                          <w:ilvl w:val="1"/>
                          <w:numId w:val="3"/>
                        </w:numPr>
                        <w:rPr>
                          <w:rFonts w:ascii="Chalkboard SE Regular" w:hAnsi="Chalkboard SE Regular"/>
                          <w:sz w:val="20"/>
                          <w:szCs w:val="20"/>
                          <w:lang w:val="fr-FR"/>
                        </w:rPr>
                      </w:pPr>
                      <w:r>
                        <w:rPr>
                          <w:rFonts w:ascii="Chalkboard SE Regular" w:hAnsi="Chalkboard SE Regular"/>
                          <w:sz w:val="20"/>
                          <w:szCs w:val="20"/>
                          <w:rtl w:val="0"/>
                          <w:lang w:val="fr-FR"/>
                        </w:rPr>
                        <w:t>New Brunswick Day</w:t>
                      </w:r>
                    </w:p>
                  </w:txbxContent>
                </v:textbox>
                <w10:wrap type="through" side="bothSides" anchorx="margin"/>
              </v:shape>
            </w:pict>
          </mc:Fallback>
        </mc:AlternateContent>
      </w:r>
    </w:p>
    <w:p>
      <w:pPr>
        <w:pStyle w:val="Body"/>
        <w:jc w:val="center"/>
        <w:rPr>
          <w:rFonts w:ascii="Chalkboard SE Bold" w:cs="Chalkboard SE Bold" w:hAnsi="Chalkboard SE Bold" w:eastAsia="Chalkboard SE Bold"/>
          <w:sz w:val="24"/>
          <w:szCs w:val="24"/>
          <w:u w:val="single"/>
        </w:rPr>
      </w:pPr>
      <w:r>
        <w:rPr>
          <w:rFonts w:ascii="Chalkboard SE Bold" w:hAnsi="Chalkboard SE Bold"/>
          <w:sz w:val="24"/>
          <w:szCs w:val="24"/>
          <w:u w:val="single"/>
          <w:rtl w:val="0"/>
          <w:lang w:val="en-US"/>
        </w:rPr>
        <w:t>We close at 12:00 p.m. on Christmas Eve and New Year's Eve.</w:t>
      </w:r>
    </w:p>
    <w:p>
      <w:pPr>
        <w:pStyle w:val="Body"/>
        <w:rPr>
          <w:rFonts w:ascii="Chalkboard SE Bold" w:cs="Chalkboard SE Bold" w:hAnsi="Chalkboard SE Bold" w:eastAsia="Chalkboard SE Bold"/>
          <w:sz w:val="20"/>
          <w:szCs w:val="20"/>
          <w:u w:val="single"/>
        </w:rPr>
      </w:pPr>
    </w:p>
    <w:p>
      <w:pPr>
        <w:pStyle w:val="Body"/>
        <w:rPr>
          <w:rFonts w:ascii="Chalkboard SE Bold" w:cs="Chalkboard SE Bold" w:hAnsi="Chalkboard SE Bold" w:eastAsia="Chalkboard SE Bold"/>
          <w:sz w:val="20"/>
          <w:szCs w:val="20"/>
          <w:u w:val="single"/>
        </w:rPr>
      </w:pPr>
    </w:p>
    <w:p>
      <w:pPr>
        <w:pStyle w:val="Body"/>
        <w:rPr>
          <w:rFonts w:ascii="Chalkboard SE Bold" w:cs="Chalkboard SE Bold" w:hAnsi="Chalkboard SE Bold" w:eastAsia="Chalkboard SE Bold"/>
          <w:sz w:val="20"/>
          <w:szCs w:val="20"/>
          <w:u w:val="single"/>
        </w:rPr>
      </w:pPr>
    </w:p>
    <w:p>
      <w:pPr>
        <w:pStyle w:val="Body"/>
        <w:rPr>
          <w:rFonts w:ascii="Chalkboard SE Bold" w:cs="Chalkboard SE Bold" w:hAnsi="Chalkboard SE Bold" w:eastAsia="Chalkboard SE Bold"/>
          <w:sz w:val="20"/>
          <w:szCs w:val="20"/>
          <w:u w:val="single"/>
        </w:rPr>
      </w:pPr>
    </w:p>
    <w:p>
      <w:pPr>
        <w:pStyle w:val="Body"/>
        <w:rPr>
          <w:rFonts w:ascii="Chalkboard SE Bold" w:cs="Chalkboard SE Bold" w:hAnsi="Chalkboard SE Bold" w:eastAsia="Chalkboard SE Bold"/>
          <w:sz w:val="20"/>
          <w:szCs w:val="20"/>
          <w:u w:val="single"/>
        </w:rPr>
      </w:pPr>
    </w:p>
    <w:p>
      <w:pPr>
        <w:pStyle w:val="Body"/>
        <w:rPr>
          <w:rFonts w:ascii="Calibri" w:cs="Calibri" w:hAnsi="Calibri" w:eastAsia="Calibri"/>
          <w:outline w:val="0"/>
          <w:color w:val="002060"/>
          <w:sz w:val="20"/>
          <w:szCs w:val="20"/>
          <w:u w:val="single" w:color="002060"/>
          <w14:textFill>
            <w14:solidFill>
              <w14:srgbClr w14:val="002060"/>
            </w14:solidFill>
          </w14:textFill>
        </w:rPr>
      </w:pPr>
    </w:p>
    <w:p>
      <w:pPr>
        <w:pStyle w:val="Heading"/>
        <w:spacing w:line="360" w:lineRule="auto"/>
        <w:jc w:val="center"/>
        <w:rPr>
          <w:rFonts w:ascii="Calibri" w:cs="Calibri" w:hAnsi="Calibri" w:eastAsia="Calibri"/>
          <w:outline w:val="0"/>
          <w:color w:val="002060"/>
          <w:sz w:val="24"/>
          <w:szCs w:val="24"/>
          <w:u w:val="single" w:color="002060"/>
          <w14:textFill>
            <w14:solidFill>
              <w14:srgbClr w14:val="002060"/>
            </w14:solidFill>
          </w14:textFill>
        </w:rPr>
      </w:pPr>
    </w:p>
    <w:p>
      <w:pPr>
        <w:pStyle w:val="Heading"/>
        <w:spacing w:line="360" w:lineRule="auto"/>
        <w:jc w:val="center"/>
        <w:rPr>
          <w:rFonts w:ascii="Calibri" w:cs="Calibri" w:hAnsi="Calibri" w:eastAsia="Calibri"/>
          <w:i w:val="1"/>
          <w:iCs w:val="1"/>
          <w:outline w:val="0"/>
          <w:color w:val="1f497d"/>
          <w:sz w:val="24"/>
          <w:szCs w:val="24"/>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Admission procedures;</w:t>
      </w:r>
    </w:p>
    <w:p>
      <w:pPr>
        <w:pStyle w:val="Body"/>
        <w:spacing w:line="240" w:lineRule="auto"/>
        <w:rPr>
          <w:rFonts w:ascii="Calibri" w:cs="Calibri" w:hAnsi="Calibri" w:eastAsia="Calibri"/>
          <w:outline w:val="0"/>
          <w:color w:val="1f497d"/>
          <w:sz w:val="20"/>
          <w:szCs w:val="20"/>
          <w:u w:val="single" w:color="1f497d"/>
          <w14:textFill>
            <w14:solidFill>
              <w14:srgbClr w14:val="1F497D"/>
            </w14:solidFill>
          </w14:textFill>
        </w:rPr>
      </w:pPr>
      <w:r>
        <w:rPr>
          <w:rFonts w:ascii="Calibri" w:cs="Calibri" w:hAnsi="Calibri" w:eastAsia="Calibri"/>
          <w:outline w:val="0"/>
          <w:color w:val="1f497d"/>
          <w:sz w:val="20"/>
          <w:szCs w:val="20"/>
          <w:u w:color="1f497d"/>
          <w14:textFill>
            <w14:solidFill>
              <w14:srgbClr w14:val="1F497D"/>
            </w14:solidFill>
          </w14:textFill>
        </w:rPr>
        <w:tab/>
      </w:r>
      <w:r>
        <w:rPr>
          <w:rFonts w:ascii="Chalkboard SE Regular" w:hAnsi="Chalkboard SE Regular"/>
          <w:sz w:val="24"/>
          <w:szCs w:val="24"/>
          <w:rtl w:val="0"/>
          <w:lang w:val="fr-FR"/>
        </w:rPr>
        <w:t xml:space="preserve">To be accepted into the daycare service, the parents and the child must visit the daycare. While your child is registering, </w:t>
      </w:r>
      <w:r>
        <w:rPr>
          <w:rFonts w:ascii="Chalkboard SE Bold" w:hAnsi="Chalkboard SE Bold"/>
          <w:sz w:val="24"/>
          <w:szCs w:val="24"/>
          <w:u w:val="single"/>
          <w:rtl w:val="0"/>
          <w:lang w:val="fr-FR"/>
        </w:rPr>
        <w:t>you must place your payment for four weeks to secure your placement.</w:t>
      </w:r>
      <w:r>
        <w:rPr>
          <w:rFonts w:ascii="Chalkboard SE Regular" w:hAnsi="Chalkboard SE Regular"/>
          <w:sz w:val="24"/>
          <w:szCs w:val="24"/>
          <w:rtl w:val="0"/>
          <w:lang w:val="fr-FR"/>
        </w:rPr>
        <w:t xml:space="preserve"> However, due to cancellation, your payment will be </w:t>
      </w:r>
      <w:r>
        <w:rPr>
          <w:rFonts w:ascii="Chalkboard SE Bold" w:hAnsi="Chalkboard SE Bold"/>
          <w:sz w:val="24"/>
          <w:szCs w:val="24"/>
          <w:u w:val="single"/>
          <w:rtl w:val="0"/>
          <w:lang w:val="fr-FR"/>
        </w:rPr>
        <w:t>non-refundable</w:t>
      </w:r>
      <w:r>
        <w:rPr>
          <w:rFonts w:ascii="Chalkboard SE Regular" w:hAnsi="Chalkboard SE Regular"/>
          <w:sz w:val="24"/>
          <w:szCs w:val="24"/>
          <w:rtl w:val="0"/>
          <w:lang w:val="fr-FR"/>
        </w:rPr>
        <w:t xml:space="preserve">. The deposit will pay for </w:t>
      </w:r>
      <w:r>
        <w:rPr>
          <w:rFonts w:ascii="Chalkboard SE Bold" w:hAnsi="Chalkboard SE Bold"/>
          <w:sz w:val="24"/>
          <w:szCs w:val="24"/>
          <w:u w:val="single"/>
          <w:rtl w:val="0"/>
          <w:lang w:val="fr-FR"/>
        </w:rPr>
        <w:t>the first four weeks of care</w:t>
      </w:r>
      <w:r>
        <w:rPr>
          <w:rFonts w:ascii="Chalkboard SE Regular" w:hAnsi="Chalkboard SE Regular"/>
          <w:sz w:val="24"/>
          <w:szCs w:val="24"/>
          <w:rtl w:val="0"/>
          <w:lang w:val="fr-FR"/>
        </w:rPr>
        <w:t>.</w:t>
      </w:r>
    </w:p>
    <w:p>
      <w:pPr>
        <w:pStyle w:val="Body"/>
        <w:jc w:val="center"/>
        <w:rPr>
          <w:outline w:val="0"/>
          <w:color w:val="1f497d"/>
          <w:u w:val="single" w:color="1f497d"/>
          <w14:textFill>
            <w14:solidFill>
              <w14:srgbClr w14:val="1F497D"/>
            </w14:solidFill>
          </w14:textFill>
        </w:rPr>
      </w:pPr>
    </w:p>
    <w:p>
      <w:pPr>
        <w:pStyle w:val="Body"/>
        <w:jc w:val="center"/>
        <w:rPr>
          <w:b w:val="1"/>
          <w:bCs w:val="1"/>
          <w:i w:val="1"/>
          <w:iCs w:val="1"/>
          <w:outline w:val="0"/>
          <w:color w:val="1f497d"/>
          <w:u w:val="single" w:color="1f497d"/>
          <w14:textFill>
            <w14:solidFill>
              <w14:srgbClr w14:val="1F497D"/>
            </w14:solidFill>
          </w14:textFill>
        </w:rPr>
      </w:pPr>
      <w:r>
        <w:rPr>
          <w:b w:val="1"/>
          <w:bCs w:val="1"/>
          <w:outline w:val="0"/>
          <w:color w:val="1f497d"/>
          <w:sz w:val="24"/>
          <w:szCs w:val="24"/>
          <w:u w:val="single" w:color="1f497d"/>
          <w:rtl w:val="0"/>
          <w:lang w:val="fr-FR"/>
          <w14:textFill>
            <w14:solidFill>
              <w14:srgbClr w14:val="1F497D"/>
            </w14:solidFill>
          </w14:textFill>
        </w:rPr>
        <w:t>Fees for Services</w:t>
      </w:r>
      <w:r>
        <w:rPr>
          <w:b w:val="1"/>
          <w:bCs w:val="1"/>
          <w:i w:val="1"/>
          <w:iCs w:val="1"/>
          <w:outline w:val="0"/>
          <w:color w:val="1f497d"/>
          <w:u w:val="single" w:color="1f497d"/>
          <w:rtl w:val="0"/>
          <w:lang w:val="fr-FR"/>
          <w14:textFill>
            <w14:solidFill>
              <w14:srgbClr w14:val="1F497D"/>
            </w14:solidFill>
          </w14:textFill>
        </w:rPr>
        <w:t>:</w:t>
      </w:r>
    </w:p>
    <w:p>
      <w:pPr>
        <w:pStyle w:val="Heading 3"/>
        <w:rPr>
          <w:rFonts w:ascii="Chalkboard SE Bold" w:cs="Chalkboard SE Bold" w:hAnsi="Chalkboard SE Bold" w:eastAsia="Chalkboard SE Bold"/>
          <w:b w:val="0"/>
          <w:bCs w:val="0"/>
          <w:outline w:val="0"/>
          <w:color w:val="000000"/>
          <w:sz w:val="24"/>
          <w:szCs w:val="24"/>
          <w:u w:color="000000"/>
          <w:lang w:val="fr-FR"/>
          <w14:textFill>
            <w14:solidFill>
              <w14:srgbClr w14:val="000000"/>
            </w14:solidFill>
          </w14:textFill>
        </w:rPr>
      </w:pPr>
      <w:r>
        <w:rPr>
          <w:rFonts w:ascii="Calibri" w:cs="Calibri" w:hAnsi="Calibri" w:eastAsia="Calibri"/>
          <w:b w:val="0"/>
          <w:bCs w:val="0"/>
          <w:outline w:val="0"/>
          <w:color w:val="1f497d"/>
          <w:u w:color="1f497d"/>
          <w14:textFill>
            <w14:solidFill>
              <w14:srgbClr w14:val="1F497D"/>
            </w14:solidFill>
          </w14:textFill>
        </w:rPr>
        <w:tab/>
      </w:r>
      <w:r>
        <w:rPr>
          <w:rFonts w:ascii="Chalkboard SE Regular" w:hAnsi="Chalkboard SE Regular"/>
          <w:b w:val="0"/>
          <w:bCs w:val="0"/>
          <w:outline w:val="0"/>
          <w:color w:val="000000"/>
          <w:sz w:val="24"/>
          <w:szCs w:val="24"/>
          <w:u w:color="000000"/>
          <w:rtl w:val="0"/>
          <w:lang w:val="fr-FR"/>
          <w14:textFill>
            <w14:solidFill>
              <w14:srgbClr w14:val="000000"/>
            </w14:solidFill>
          </w14:textFill>
        </w:rPr>
        <w:t xml:space="preserve">Children 15 months to 2 years $105.00 (per week) full time </w:t>
      </w:r>
    </w:p>
    <w:p>
      <w:pPr>
        <w:pStyle w:val="Body"/>
        <w:rPr>
          <w:rFonts w:ascii="Chalkboard SE Regular" w:cs="Chalkboard SE Regular" w:hAnsi="Chalkboard SE Regular" w:eastAsia="Chalkboard SE Regular"/>
          <w:outline w:val="0"/>
          <w:color w:val="000000"/>
          <w:sz w:val="24"/>
          <w:szCs w:val="24"/>
          <w:u w:color="000000"/>
          <w:lang w:val="fr-FR"/>
          <w14:textFill>
            <w14:solidFill>
              <w14:srgbClr w14:val="000000"/>
            </w14:solidFill>
          </w14:textFill>
        </w:rPr>
      </w:pPr>
      <w:r>
        <w:rPr>
          <w:rFonts w:ascii="Chalkboard SE Regular" w:cs="Chalkboard SE Regular" w:hAnsi="Chalkboard SE Regular" w:eastAsia="Chalkboard SE Regular"/>
          <w:outline w:val="0"/>
          <w:color w:val="000000"/>
          <w:sz w:val="24"/>
          <w:szCs w:val="24"/>
          <w:u w:color="000000"/>
          <w:rtl w:val="0"/>
          <w:lang w:val="fr-FR"/>
          <w14:textFill>
            <w14:solidFill>
              <w14:srgbClr w14:val="000000"/>
            </w14:solidFill>
          </w14:textFill>
        </w:rPr>
        <w:tab/>
        <w:t xml:space="preserve">Children 2 years old 5 to years old - $90.00 (per week) full time </w:t>
      </w:r>
    </w:p>
    <w:p>
      <w:pPr>
        <w:pStyle w:val="Heading 3"/>
        <w:rPr>
          <w:rFonts w:ascii="Chalkboard SE Regular" w:cs="Chalkboard SE Regular" w:hAnsi="Chalkboard SE Regular" w:eastAsia="Chalkboard SE Regular"/>
          <w:b w:val="0"/>
          <w:bCs w:val="0"/>
          <w:outline w:val="0"/>
          <w:color w:val="000000"/>
          <w:sz w:val="24"/>
          <w:szCs w:val="24"/>
          <w:u w:color="000000"/>
          <w:lang w:val="fr-FR"/>
          <w14:textFill>
            <w14:solidFill>
              <w14:srgbClr w14:val="000000"/>
            </w14:solidFill>
          </w14:textFill>
        </w:rPr>
      </w:pPr>
      <w:r>
        <w:rPr>
          <w:rFonts w:ascii="Chalkboard SE Bold" w:cs="Chalkboard SE Bold" w:hAnsi="Chalkboard SE Bold" w:eastAsia="Chalkboard SE Bold"/>
          <w:b w:val="0"/>
          <w:bCs w:val="0"/>
          <w:outline w:val="0"/>
          <w:color w:val="000000"/>
          <w:sz w:val="24"/>
          <w:szCs w:val="24"/>
          <w:u w:color="000000"/>
          <w:lang w:val="fr-FR"/>
          <w14:textFill>
            <w14:solidFill>
              <w14:srgbClr w14:val="000000"/>
            </w14:solidFill>
          </w14:textFill>
        </w:rPr>
        <w:tab/>
      </w:r>
      <w:r>
        <w:rPr>
          <w:rFonts w:ascii="Chalkboard SE Regular" w:hAnsi="Chalkboard SE Regular"/>
          <w:b w:val="0"/>
          <w:bCs w:val="0"/>
          <w:outline w:val="0"/>
          <w:color w:val="000000"/>
          <w:sz w:val="24"/>
          <w:szCs w:val="24"/>
          <w:u w:color="000000"/>
          <w:rtl w:val="0"/>
          <w:lang w:val="fr-FR"/>
          <w14:textFill>
            <w14:solidFill>
              <w14:srgbClr w14:val="000000"/>
            </w14:solidFill>
          </w14:textFill>
        </w:rPr>
        <w:t xml:space="preserve">Children 5 years old to 12 years old - $115.00 (per week) full time </w:t>
      </w:r>
    </w:p>
    <w:p>
      <w:pPr>
        <w:pStyle w:val="Heading 3"/>
        <w:rPr>
          <w:b w:val="0"/>
          <w:bCs w:val="0"/>
          <w:outline w:val="0"/>
          <w:color w:val="000000"/>
          <w:u w:color="000000"/>
          <w14:textFill>
            <w14:solidFill>
              <w14:srgbClr w14:val="000000"/>
            </w14:solidFill>
          </w14:textFill>
        </w:rPr>
      </w:pPr>
      <w:r>
        <w:rPr>
          <w:rFonts w:ascii="Chalkboard SE Regular" w:cs="Chalkboard SE Regular" w:hAnsi="Chalkboard SE Regular" w:eastAsia="Chalkboard SE Regular"/>
          <w:b w:val="0"/>
          <w:bCs w:val="0"/>
          <w:outline w:val="0"/>
          <w:color w:val="000000"/>
          <w:sz w:val="24"/>
          <w:szCs w:val="24"/>
          <w:u w:color="000000"/>
          <w:rtl w:val="0"/>
          <w:lang w:val="fr-FR"/>
          <w14:textFill>
            <w14:solidFill>
              <w14:srgbClr w14:val="000000"/>
            </w14:solidFill>
          </w14:textFill>
        </w:rPr>
        <w:tab/>
        <w:t xml:space="preserve"> $150.00 (both summer months)</w:t>
      </w:r>
    </w:p>
    <w:p>
      <w:pPr>
        <w:pStyle w:val="Body"/>
        <w:rPr>
          <w:b w:val="1"/>
          <w:bCs w:val="1"/>
          <w:lang w:val="fr-FR"/>
        </w:rPr>
      </w:pP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Tax receipts will be ready by the end of February at the latest.</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rtl w:val="0"/>
          <w:lang w:val="fr-FR"/>
        </w:rPr>
        <w:t xml:space="preserve"> We ask for post-dated checks for three months in advance or direct deposit.</w:t>
      </w:r>
    </w:p>
    <w:p>
      <w:pPr>
        <w:pStyle w:val="Body"/>
        <w:spacing w:line="240" w:lineRule="auto"/>
        <w:jc w:val="both"/>
        <w:rPr>
          <w:rFonts w:ascii="Chalkboard SE Regular" w:cs="Chalkboard SE Regular" w:hAnsi="Chalkboard SE Regular" w:eastAsia="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There will be no refunds or reductions for public holidays and days of absence, whether due to illness or other reasons. You must pay for the days reserved when registering.</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rtl w:val="0"/>
          <w:lang w:val="fr-FR"/>
        </w:rPr>
        <w:t>Garderie Champlain Daycare Inc. will charge parents ($25.00) for any returned checks or NSF withdrawals by the bank. At this time, payment will be required in cash.</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Please ensure that payments are made within two weeks. If the parents don't settle their accounts, the child will be excluded from the daycare until the unpaid amount is settled. This policy is in place to keep our daycare running smoothly, and your timely payments are crucial for this.</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Daycare fees are subject to change annually. When the time comes for a price increase for services, the daycare will notify parents at least 30 days before the increase is made.</w:t>
      </w:r>
    </w:p>
    <w:p>
      <w:pPr>
        <w:pStyle w:val="Body"/>
        <w:jc w:val="both"/>
        <w:rPr>
          <w:rFonts w:ascii="Chalkboard SE Regular" w:cs="Chalkboard SE Regular" w:hAnsi="Chalkboard SE Regular" w:eastAsia="Chalkboard SE Regular"/>
          <w:lang w:val="fr-FR"/>
        </w:rPr>
      </w:pPr>
    </w:p>
    <w:p>
      <w:pPr>
        <w:pStyle w:val="Body"/>
        <w:jc w:val="both"/>
        <w:rPr>
          <w:rFonts w:ascii="Calibri" w:cs="Calibri" w:hAnsi="Calibri" w:eastAsia="Calibri"/>
          <w:outline w:val="0"/>
          <w:color w:val="1f497d"/>
          <w:u w:val="single" w:color="1f497d"/>
          <w14:textFill>
            <w14:solidFill>
              <w14:srgbClr w14:val="1F497D"/>
            </w14:solidFill>
          </w14:textFill>
        </w:rPr>
      </w:pPr>
    </w:p>
    <w:p>
      <w:pPr>
        <w:pStyle w:val="Heading"/>
        <w:spacing w:line="360" w:lineRule="auto"/>
        <w:jc w:val="center"/>
        <w:rPr>
          <w:rFonts w:ascii="Calibri" w:cs="Calibri" w:hAnsi="Calibri" w:eastAsia="Calibri"/>
          <w:sz w:val="24"/>
          <w:szCs w:val="24"/>
        </w:rPr>
      </w:pPr>
      <w:r>
        <w:rPr>
          <w:rFonts w:ascii="Calibri" w:hAnsi="Calibri"/>
          <w:outline w:val="0"/>
          <w:color w:val="1f497d"/>
          <w:sz w:val="24"/>
          <w:szCs w:val="24"/>
          <w:u w:val="single" w:color="1f497d"/>
          <w:rtl w:val="0"/>
          <w:lang w:val="fr-FR"/>
          <w14:textFill>
            <w14:solidFill>
              <w14:srgbClr w14:val="1F497D"/>
            </w14:solidFill>
          </w14:textFill>
        </w:rPr>
        <w:t>Registration;</w:t>
      </w:r>
    </w:p>
    <w:p>
      <w:pPr>
        <w:pStyle w:val="Body"/>
        <w:jc w:val="both"/>
        <w:rPr>
          <w:rFonts w:ascii="Chalkboard SE Regular" w:cs="Chalkboard SE Regular" w:hAnsi="Chalkboard SE Regular" w:eastAsia="Chalkboard SE Regular"/>
          <w:sz w:val="24"/>
          <w:szCs w:val="24"/>
        </w:rPr>
      </w:pPr>
      <w:r>
        <w:rPr>
          <w:rFonts w:ascii="Calibri" w:cs="Calibri" w:hAnsi="Calibri" w:eastAsia="Calibri"/>
          <w:sz w:val="24"/>
          <w:szCs w:val="24"/>
        </w:rPr>
        <w:tab/>
      </w:r>
      <w:r>
        <w:rPr>
          <w:rFonts w:ascii="Chalkboard SE Regular" w:hAnsi="Chalkboard SE Regular"/>
          <w:sz w:val="24"/>
          <w:szCs w:val="24"/>
          <w:rtl w:val="0"/>
          <w:lang w:val="fr-FR"/>
        </w:rPr>
        <w:t>Once you have visited the daycare, the director has answered all your questions, and you have decided to enroll your child at Garderie Champlain Daycare Inc., there will be procedures that must be followed. Also, when your child starts daycare, you will have the option to make a gradual return to school.</w:t>
      </w:r>
    </w:p>
    <w:p>
      <w:pPr>
        <w:pStyle w:val="Body"/>
        <w:jc w:val="both"/>
        <w:rPr>
          <w:rFonts w:ascii="Chalkboard SE Regular" w:cs="Chalkboard SE Regular" w:hAnsi="Chalkboard SE Regular" w:eastAsia="Chalkboard SE Regular"/>
          <w:sz w:val="24"/>
          <w:szCs w:val="24"/>
        </w:rPr>
      </w:pPr>
      <w:r>
        <w:rPr>
          <w:rFonts w:ascii="Chalkboard SE Regular" w:cs="Chalkboard SE Regular" w:hAnsi="Chalkboard SE Regular" w:eastAsia="Chalkboard SE Regular"/>
          <w:sz w:val="24"/>
          <w:szCs w:val="24"/>
        </w:rPr>
        <w:tab/>
      </w:r>
      <w:r>
        <w:rPr>
          <w:rFonts w:ascii="Chalkboard SE Regular" w:hAnsi="Chalkboard SE Regular"/>
          <w:sz w:val="24"/>
          <w:szCs w:val="24"/>
          <w:rtl w:val="0"/>
          <w:lang w:val="fr-FR"/>
        </w:rPr>
        <w:t>Licensed childcare services are mandated by the Ministry of Education and Early Childhood Development. The following documents must be presented, without exception, to the daycare director before your child starts:</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Child profile</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A copy of the vaccination record</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Consent for emergency transportation</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Consent for transportation during outings, walks and all other activities outside the daycare premises.</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Consent for administration of prescribed medications and acetaminophen or advil.</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 xml:space="preserve">Consent for the administration of care in an emergency </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Authorization form for observation and taking photos</w:t>
      </w:r>
    </w:p>
    <w:p>
      <w:pPr>
        <w:pStyle w:val="Body"/>
        <w:numPr>
          <w:ilvl w:val="1"/>
          <w:numId w:val="4"/>
        </w:numPr>
        <w:spacing w:line="240" w:lineRule="auto"/>
        <w:jc w:val="both"/>
        <w:rPr>
          <w:rFonts w:ascii="Chalkboard SE Regular" w:hAnsi="Chalkboard SE Regular"/>
          <w:sz w:val="20"/>
          <w:szCs w:val="20"/>
          <w:lang w:val="en-US"/>
        </w:rPr>
      </w:pPr>
      <w:r>
        <w:rPr>
          <w:rFonts w:ascii="Chalkboard SE Regular" w:hAnsi="Chalkboard SE Regular"/>
          <w:sz w:val="20"/>
          <w:szCs w:val="20"/>
          <w:rtl w:val="0"/>
          <w:lang w:val="en-US"/>
        </w:rPr>
        <w:t>Declaration form indicating that they have read and understood the statement of services</w:t>
      </w:r>
    </w:p>
    <w:p>
      <w:pPr>
        <w:pStyle w:val="Subtitle"/>
        <w:spacing w:line="480" w:lineRule="auto"/>
        <w:jc w:val="center"/>
        <w:rPr>
          <w:rFonts w:ascii="Arial" w:cs="Arial" w:hAnsi="Arial" w:eastAsia="Arial"/>
          <w:outline w:val="0"/>
          <w:color w:val="1f497d"/>
          <w:sz w:val="32"/>
          <w:szCs w:val="32"/>
          <w:u w:val="single" w:color="1f497d"/>
          <w14:textFill>
            <w14:solidFill>
              <w14:srgbClr w14:val="1F497D"/>
            </w14:solidFill>
          </w14:textFill>
        </w:rPr>
      </w:pPr>
      <w:r>
        <w:rPr>
          <w:rFonts w:ascii="Arial" w:hAnsi="Arial"/>
          <w:outline w:val="0"/>
          <w:color w:val="1f497d"/>
          <w:sz w:val="32"/>
          <w:szCs w:val="32"/>
          <w:u w:val="single" w:color="1f497d"/>
          <w:rtl w:val="0"/>
          <w:lang w:val="fr-FR"/>
          <w14:textFill>
            <w14:solidFill>
              <w14:srgbClr w14:val="1F497D"/>
            </w14:solidFill>
          </w14:textFill>
        </w:rPr>
        <w:t>health and wellbeing</w:t>
      </w:r>
    </w:p>
    <w:p>
      <w:pPr>
        <w:pStyle w:val="Heading"/>
        <w:spacing w:line="360" w:lineRule="auto"/>
        <w:jc w:val="center"/>
        <w:rPr>
          <w:outline w:val="0"/>
          <w:color w:val="1f497d"/>
          <w:sz w:val="20"/>
          <w:szCs w:val="20"/>
          <w:u w:val="single" w:color="1f497d"/>
          <w14:textFill>
            <w14:solidFill>
              <w14:srgbClr w14:val="1F497D"/>
            </w14:solidFill>
          </w14:textFill>
        </w:rPr>
      </w:pPr>
      <w:r>
        <w:rPr>
          <w:outline w:val="0"/>
          <w:color w:val="1f497d"/>
          <w:sz w:val="24"/>
          <w:szCs w:val="24"/>
          <w:u w:val="single" w:color="1f497d"/>
          <w:rtl w:val="0"/>
          <w:lang w:val="fr-FR"/>
          <w14:textFill>
            <w14:solidFill>
              <w14:srgbClr w14:val="1F497D"/>
            </w14:solidFill>
          </w14:textFill>
        </w:rPr>
        <w:t>Children's diseases</w:t>
      </w:r>
      <w:r>
        <w:rPr>
          <w:outline w:val="0"/>
          <w:color w:val="1f497d"/>
          <w:sz w:val="20"/>
          <w:szCs w:val="20"/>
          <w:u w:val="single" w:color="1f497d"/>
          <w:rtl w:val="0"/>
          <w:lang w:val="fr-FR"/>
          <w14:textFill>
            <w14:solidFill>
              <w14:srgbClr w14:val="1F497D"/>
            </w14:solidFill>
          </w14:textFill>
        </w:rPr>
        <w:t>;</w:t>
      </w:r>
    </w:p>
    <w:p>
      <w:pPr>
        <w:pStyle w:val="Body"/>
        <w:jc w:val="both"/>
        <w:rPr>
          <w:rFonts w:ascii="Chalkboard SE Regular" w:cs="Chalkboard SE Regular" w:hAnsi="Chalkboard SE Regular" w:eastAsia="Chalkboard SE Regular"/>
        </w:rPr>
      </w:pPr>
      <w:r>
        <w:rPr>
          <w:rFonts w:ascii="Chalkboard SE Regular" w:hAnsi="Chalkboard SE Regular"/>
          <w:rtl w:val="0"/>
          <w:lang w:val="fr-FR"/>
        </w:rPr>
        <w:t xml:space="preserve">Nous accordons une grande importance </w:t>
      </w:r>
      <w:r>
        <w:rPr>
          <w:rFonts w:ascii="Chalkboard SE Regular" w:hAnsi="Chalkboard SE Regular" w:hint="default"/>
          <w:rtl w:val="0"/>
          <w:lang w:val="fr-FR"/>
        </w:rPr>
        <w:t xml:space="preserve">à </w:t>
      </w:r>
      <w:r>
        <w:rPr>
          <w:rFonts w:ascii="Chalkboard SE Regular" w:hAnsi="Chalkboard SE Regular"/>
          <w:rtl w:val="0"/>
          <w:lang w:val="fr-FR"/>
        </w:rPr>
        <w:t>la sant</w:t>
      </w:r>
      <w:r>
        <w:rPr>
          <w:rFonts w:ascii="Chalkboard SE Regular" w:hAnsi="Chalkboard SE Regular" w:hint="default"/>
          <w:rtl w:val="0"/>
          <w:lang w:val="fr-FR"/>
        </w:rPr>
        <w:t xml:space="preserve">é </w:t>
      </w:r>
      <w:r>
        <w:rPr>
          <w:rFonts w:ascii="Chalkboard SE Regular" w:hAnsi="Chalkboard SE Regular"/>
          <w:rtl w:val="0"/>
          <w:lang w:val="fr-FR"/>
        </w:rPr>
        <w:t>et au bien-</w:t>
      </w:r>
      <w:r>
        <w:rPr>
          <w:rFonts w:ascii="Chalkboard SE Regular" w:hAnsi="Chalkboard SE Regular" w:hint="default"/>
          <w:rtl w:val="0"/>
          <w:lang w:val="fr-FR"/>
        </w:rPr>
        <w:t>ê</w:t>
      </w:r>
      <w:r>
        <w:rPr>
          <w:rFonts w:ascii="Chalkboard SE Regular" w:hAnsi="Chalkboard SE Regular"/>
          <w:rtl w:val="0"/>
          <w:lang w:val="fr-FR"/>
        </w:rPr>
        <w:t>tre de votre enfant. Conform</w:t>
      </w:r>
      <w:r>
        <w:rPr>
          <w:rFonts w:ascii="Chalkboard SE Regular" w:hAnsi="Chalkboard SE Regular" w:hint="default"/>
          <w:rtl w:val="0"/>
          <w:lang w:val="fr-FR"/>
        </w:rPr>
        <w:t>é</w:t>
      </w:r>
      <w:r>
        <w:rPr>
          <w:rFonts w:ascii="Chalkboard SE Regular" w:hAnsi="Chalkboard SE Regular"/>
          <w:rtl w:val="0"/>
          <w:lang w:val="fr-FR"/>
        </w:rPr>
        <w:t xml:space="preserve">ment aux lignes directrices sur la gestion des maladies </w:t>
      </w:r>
      <w:r>
        <w:rPr>
          <w:rFonts w:ascii="Chalkboard SE Regular" w:hAnsi="Chalkboard SE Regular"/>
          <w:rtl w:val="0"/>
          <w:lang w:val="en-US"/>
        </w:rPr>
        <w:t>possible</w:t>
      </w:r>
      <w:r>
        <w:rPr>
          <w:rFonts w:ascii="Chalkboard SE Regular" w:hAnsi="Chalkboard SE Regular"/>
          <w:rtl w:val="0"/>
          <w:lang w:val="fr-FR"/>
        </w:rPr>
        <w:t>, il est essentiel que vous trouviez une prise en charge alternative pour votre enfant les jours o</w:t>
      </w:r>
      <w:r>
        <w:rPr>
          <w:rFonts w:ascii="Chalkboard SE Regular" w:hAnsi="Chalkboard SE Regular" w:hint="default"/>
          <w:rtl w:val="0"/>
          <w:lang w:val="fr-FR"/>
        </w:rPr>
        <w:t xml:space="preserve">ù </w:t>
      </w:r>
      <w:r>
        <w:rPr>
          <w:rFonts w:ascii="Chalkboard SE Regular" w:hAnsi="Chalkboard SE Regular"/>
          <w:rtl w:val="0"/>
          <w:lang w:val="fr-FR"/>
        </w:rPr>
        <w:t>il pr</w:t>
      </w:r>
      <w:r>
        <w:rPr>
          <w:rFonts w:ascii="Chalkboard SE Regular" w:hAnsi="Chalkboard SE Regular" w:hint="default"/>
          <w:rtl w:val="0"/>
          <w:lang w:val="fr-FR"/>
        </w:rPr>
        <w:t>é</w:t>
      </w:r>
      <w:r>
        <w:rPr>
          <w:rFonts w:ascii="Chalkboard SE Regular" w:hAnsi="Chalkboard SE Regular"/>
          <w:rtl w:val="0"/>
          <w:lang w:val="fr-FR"/>
        </w:rPr>
        <w:t>sente des sympt</w:t>
      </w:r>
      <w:r>
        <w:rPr>
          <w:rFonts w:ascii="Chalkboard SE Regular" w:hAnsi="Chalkboard SE Regular" w:hint="default"/>
          <w:rtl w:val="0"/>
          <w:lang w:val="fr-FR"/>
        </w:rPr>
        <w:t>ô</w:t>
      </w:r>
      <w:r>
        <w:rPr>
          <w:rFonts w:ascii="Chalkboard SE Regular" w:hAnsi="Chalkboard SE Regular"/>
          <w:rtl w:val="0"/>
          <w:lang w:val="fr-FR"/>
        </w:rPr>
        <w:t xml:space="preserve">mes et doit </w:t>
      </w:r>
      <w:r>
        <w:rPr>
          <w:rFonts w:ascii="Chalkboard SE Regular" w:hAnsi="Chalkboard SE Regular" w:hint="default"/>
          <w:rtl w:val="0"/>
          <w:lang w:val="fr-FR"/>
        </w:rPr>
        <w:t>ê</w:t>
      </w:r>
      <w:r>
        <w:rPr>
          <w:rFonts w:ascii="Chalkboard SE Regular" w:hAnsi="Chalkboard SE Regular"/>
          <w:rtl w:val="0"/>
          <w:lang w:val="fr-FR"/>
        </w:rPr>
        <w:t>tre gard</w:t>
      </w:r>
      <w:r>
        <w:rPr>
          <w:rFonts w:ascii="Chalkboard SE Regular" w:hAnsi="Chalkboard SE Regular" w:hint="default"/>
          <w:rtl w:val="0"/>
          <w:lang w:val="fr-FR"/>
        </w:rPr>
        <w:t xml:space="preserve">é à </w:t>
      </w:r>
      <w:r>
        <w:rPr>
          <w:rFonts w:ascii="Chalkboard SE Regular" w:hAnsi="Chalkboard SE Regular"/>
          <w:rtl w:val="0"/>
          <w:lang w:val="fr-FR"/>
        </w:rPr>
        <w:t>la maison. Le guide de r</w:t>
      </w:r>
      <w:r>
        <w:rPr>
          <w:rFonts w:ascii="Chalkboard SE Regular" w:hAnsi="Chalkboard SE Regular" w:hint="default"/>
          <w:rtl w:val="0"/>
          <w:lang w:val="fr-FR"/>
        </w:rPr>
        <w:t>é</w:t>
      </w:r>
      <w:r>
        <w:rPr>
          <w:rFonts w:ascii="Chalkboard SE Regular" w:hAnsi="Chalkboard SE Regular"/>
          <w:rtl w:val="0"/>
          <w:lang w:val="fr-FR"/>
        </w:rPr>
        <w:t>f</w:t>
      </w:r>
      <w:r>
        <w:rPr>
          <w:rFonts w:ascii="Chalkboard SE Regular" w:hAnsi="Chalkboard SE Regular" w:hint="default"/>
          <w:rtl w:val="0"/>
          <w:lang w:val="fr-FR"/>
        </w:rPr>
        <w:t>é</w:t>
      </w:r>
      <w:r>
        <w:rPr>
          <w:rFonts w:ascii="Chalkboard SE Regular" w:hAnsi="Chalkboard SE Regular"/>
          <w:rtl w:val="0"/>
          <w:lang w:val="fr-FR"/>
        </w:rPr>
        <w:t>rence pr</w:t>
      </w:r>
      <w:r>
        <w:rPr>
          <w:rFonts w:ascii="Chalkboard SE Regular" w:hAnsi="Chalkboard SE Regular" w:hint="default"/>
          <w:rtl w:val="0"/>
          <w:lang w:val="fr-FR"/>
        </w:rPr>
        <w:t>é</w:t>
      </w:r>
      <w:r>
        <w:rPr>
          <w:rFonts w:ascii="Chalkboard SE Regular" w:hAnsi="Chalkboard SE Regular"/>
          <w:rtl w:val="0"/>
          <w:lang w:val="fr-FR"/>
        </w:rPr>
        <w:t>sente les conditions suivantes qui n</w:t>
      </w:r>
      <w:r>
        <w:rPr>
          <w:rFonts w:ascii="Chalkboard SE Regular" w:hAnsi="Chalkboard SE Regular" w:hint="default"/>
          <w:rtl w:val="0"/>
          <w:lang w:val="fr-FR"/>
        </w:rPr>
        <w:t>é</w:t>
      </w:r>
      <w:r>
        <w:rPr>
          <w:rFonts w:ascii="Chalkboard SE Regular" w:hAnsi="Chalkboard SE Regular"/>
          <w:rtl w:val="0"/>
          <w:lang w:val="fr-FR"/>
        </w:rPr>
        <w:t>cessitent l'exclusion des services de garde.</w:t>
      </w:r>
    </w:p>
    <w:p>
      <w:pPr>
        <w:pStyle w:val="Body"/>
        <w:spacing w:line="240" w:lineRule="auto"/>
        <w:jc w:val="both"/>
        <w:rPr>
          <w:rFonts w:ascii="Chalkboard SE Regular" w:cs="Chalkboard SE Regular" w:hAnsi="Chalkboard SE Regular" w:eastAsia="Chalkboard SE Regular"/>
          <w:lang w:val="fr-FR"/>
        </w:rPr>
      </w:pPr>
      <w:r>
        <w:rPr>
          <w:rFonts w:ascii="Chalkboard SE Regular" w:hAnsi="Chalkboard SE Regular"/>
          <w:rtl w:val="0"/>
          <w:lang w:val="fr-FR"/>
        </w:rPr>
        <w:t>You can refer to the following two forms</w:t>
      </w:r>
      <w:r>
        <w:rPr>
          <w:rFonts w:ascii="Chalkboard SE Regular" w:hAnsi="Chalkboard SE Regular" w:hint="default"/>
          <w:rtl w:val="0"/>
          <w:lang w:val="fr-FR"/>
        </w:rPr>
        <w:t> </w:t>
      </w:r>
      <w:r>
        <w:rPr>
          <w:rFonts w:ascii="Chalkboard SE Regular" w:hAnsi="Chalkboard SE Regular"/>
          <w:rtl w:val="0"/>
          <w:lang w:val="fr-FR"/>
        </w:rPr>
        <w:t xml:space="preserve">: </w:t>
      </w:r>
    </w:p>
    <w:p>
      <w:pPr>
        <w:pStyle w:val="Body"/>
        <w:numPr>
          <w:ilvl w:val="1"/>
          <w:numId w:val="5"/>
        </w:numPr>
        <w:spacing w:line="240" w:lineRule="auto"/>
        <w:jc w:val="both"/>
        <w:rPr>
          <w:rFonts w:ascii="Chalkboard SE Bold" w:hAnsi="Chalkboard SE Bold"/>
          <w:lang w:val="fr-FR"/>
        </w:rPr>
      </w:pPr>
      <w:r>
        <w:rPr>
          <w:rFonts w:ascii="Chalkboard SE Bold" w:hAnsi="Chalkboard SE Bold"/>
          <w:u w:val="single"/>
          <w:rtl w:val="0"/>
          <w:lang w:val="fr-FR"/>
        </w:rPr>
        <w:t xml:space="preserve">Managing Illness in Daycare Facilities (Role of Parents) </w:t>
      </w:r>
    </w:p>
    <w:p>
      <w:pPr>
        <w:pStyle w:val="Body"/>
        <w:numPr>
          <w:ilvl w:val="1"/>
          <w:numId w:val="5"/>
        </w:numPr>
        <w:spacing w:line="240" w:lineRule="auto"/>
        <w:jc w:val="both"/>
        <w:rPr>
          <w:rFonts w:ascii="Chalkboard SE Bold" w:hAnsi="Chalkboard SE Bold"/>
          <w:lang w:val="fr-FR"/>
        </w:rPr>
      </w:pPr>
      <w:r>
        <w:rPr>
          <w:rFonts w:ascii="Chalkboard SE Bold" w:hAnsi="Chalkboard SE Bold"/>
          <w:u w:val="single"/>
          <w:rtl w:val="0"/>
          <w:lang w:val="fr-FR"/>
        </w:rPr>
        <w:t>The reference guide for excluding a daycare facility</w:t>
      </w:r>
    </w:p>
    <w:p>
      <w:pPr>
        <w:pStyle w:val="Body"/>
        <w:spacing w:line="288" w:lineRule="auto"/>
        <w:jc w:val="both"/>
        <w:rPr>
          <w:rFonts w:ascii="Chalkboard SE Bold" w:cs="Chalkboard SE Bold" w:hAnsi="Chalkboard SE Bold" w:eastAsia="Chalkboard SE Bold"/>
          <w:sz w:val="20"/>
          <w:szCs w:val="20"/>
        </w:rPr>
      </w:pPr>
      <w:r>
        <w:rPr>
          <w:rFonts w:ascii="Chalkboard SE Bold" w:hAnsi="Chalkboard SE Bold"/>
          <w:sz w:val="22"/>
          <w:szCs w:val="22"/>
          <w:rtl w:val="0"/>
          <w:lang w:val="fr-FR"/>
        </w:rPr>
        <w:t>Included in your documents:</w:t>
      </w:r>
      <w:r>
        <w:rPr>
          <w:rFonts w:ascii="Chalkboard SE Bold" w:cs="Chalkboard SE Bold" w:hAnsi="Chalkboard SE Bold" w:eastAsia="Chalkboard SE Bold"/>
          <w:sz w:val="20"/>
          <w:szCs w:val="20"/>
          <w:u w:val="single"/>
          <w:lang w:val="fr-FR"/>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108678</wp:posOffset>
                </wp:positionH>
                <wp:positionV relativeFrom="line">
                  <wp:posOffset>232505</wp:posOffset>
                </wp:positionV>
                <wp:extent cx="2119842" cy="1291358"/>
                <wp:effectExtent l="0" t="0" r="0" b="0"/>
                <wp:wrapTopAndBottom distT="152400" distB="152400"/>
                <wp:docPr id="1073741830" name="officeArt object" descr="Diarrhea and/or vomiting…"/>
                <wp:cNvGraphicFramePr/>
                <a:graphic xmlns:a="http://schemas.openxmlformats.org/drawingml/2006/main">
                  <a:graphicData uri="http://schemas.microsoft.com/office/word/2010/wordprocessingShape">
                    <wps:wsp>
                      <wps:cNvSpPr txBox="1"/>
                      <wps:spPr>
                        <a:xfrm>
                          <a:off x="0" y="0"/>
                          <a:ext cx="2119842" cy="1291358"/>
                        </a:xfrm>
                        <a:prstGeom prst="rect">
                          <a:avLst/>
                        </a:prstGeom>
                        <a:noFill/>
                        <a:ln w="12700" cap="flat">
                          <a:noFill/>
                          <a:miter lim="400000"/>
                        </a:ln>
                        <a:effectLst/>
                      </wps:spPr>
                      <wps:txbx>
                        <w:txbxContent>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Diarrhea and/or vomiting</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Chickenpox (varicella-zoster)</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Conjunctivitis (pink eyes)</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Fever</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Hepatitis B</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Measles</w:t>
                            </w:r>
                          </w:p>
                        </w:txbxContent>
                      </wps:txbx>
                      <wps:bodyPr wrap="square" lIns="45719" tIns="45719" rIns="45719" bIns="45719" numCol="1" anchor="t">
                        <a:noAutofit/>
                      </wps:bodyPr>
                    </wps:wsp>
                  </a:graphicData>
                </a:graphic>
              </wp:anchor>
            </w:drawing>
          </mc:Choice>
          <mc:Fallback>
            <w:pict>
              <v:shape id="_x0000_s1029" type="#_x0000_t202" style="visibility:visible;position:absolute;margin-left:8.6pt;margin-top:18.3pt;width:166.9pt;height:101.7pt;z-index:25166233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Diarrhea and/or vomiting</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Chickenpox (varicella-zoster)</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Conjunctivitis (pink eyes)</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Fever</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Hepatitis B</w:t>
                      </w:r>
                    </w:p>
                    <w:p>
                      <w:pPr>
                        <w:pStyle w:val="No Spacing"/>
                        <w:numPr>
                          <w:ilvl w:val="0"/>
                          <w:numId w:val="6"/>
                        </w:numPr>
                        <w:rPr>
                          <w:rFonts w:ascii="Chalkboard SE Regular" w:hAnsi="Chalkboard SE Regular"/>
                          <w:sz w:val="20"/>
                          <w:szCs w:val="20"/>
                          <w:lang w:val="fr-FR"/>
                        </w:rPr>
                      </w:pPr>
                      <w:r>
                        <w:rPr>
                          <w:rFonts w:ascii="Chalkboard SE Regular" w:hAnsi="Chalkboard SE Regular"/>
                          <w:sz w:val="20"/>
                          <w:szCs w:val="20"/>
                          <w:rtl w:val="0"/>
                          <w:lang w:val="fr-FR"/>
                        </w:rPr>
                        <w:t>Measles</w:t>
                      </w:r>
                    </w:p>
                  </w:txbxContent>
                </v:textbox>
                <w10:wrap type="topAndBottom" side="bothSides" anchorx="margin"/>
              </v:shape>
            </w:pict>
          </mc:Fallback>
        </mc:AlternateContent>
      </w:r>
      <w:r>
        <w:rPr>
          <w:rFonts w:ascii="Chalkboard SE Bold" w:cs="Chalkboard SE Bold" w:hAnsi="Chalkboard SE Bold" w:eastAsia="Chalkboard SE Bold"/>
          <w:sz w:val="20"/>
          <w:szCs w:val="20"/>
          <w:u w:val="single"/>
          <w:lang w:val="fr-FR"/>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2467504</wp:posOffset>
                </wp:positionH>
                <wp:positionV relativeFrom="line">
                  <wp:posOffset>232505</wp:posOffset>
                </wp:positionV>
                <wp:extent cx="2837049" cy="1294095"/>
                <wp:effectExtent l="0" t="0" r="0" b="0"/>
                <wp:wrapTopAndBottom distT="152400" distB="152400"/>
                <wp:docPr id="1073741831" name="officeArt object" descr="Meningitis (bacterial) and/or viral…"/>
                <wp:cNvGraphicFramePr/>
                <a:graphic xmlns:a="http://schemas.openxmlformats.org/drawingml/2006/main">
                  <a:graphicData uri="http://schemas.microsoft.com/office/word/2010/wordprocessingShape">
                    <wps:wsp>
                      <wps:cNvSpPr txBox="1"/>
                      <wps:spPr>
                        <a:xfrm>
                          <a:off x="0" y="0"/>
                          <a:ext cx="2837049" cy="1294095"/>
                        </a:xfrm>
                        <a:prstGeom prst="rect">
                          <a:avLst/>
                        </a:prstGeom>
                        <a:noFill/>
                        <a:ln w="12700" cap="flat">
                          <a:noFill/>
                          <a:miter lim="400000"/>
                        </a:ln>
                        <a:effectLst/>
                      </wps:spPr>
                      <wps:txbx>
                        <w:txbxContent>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Meningitis (bacterial) and/or viral</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Mumps</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 xml:space="preserve">Rubella </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 xml:space="preserve">Whooping cough (Bordetella pertussis) </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Any symptoms of a contagious disease</w:t>
                            </w:r>
                          </w:p>
                        </w:txbxContent>
                      </wps:txbx>
                      <wps:bodyPr wrap="square" lIns="45719" tIns="45719" rIns="45719" bIns="45719" numCol="1" anchor="t">
                        <a:noAutofit/>
                      </wps:bodyPr>
                    </wps:wsp>
                  </a:graphicData>
                </a:graphic>
              </wp:anchor>
            </w:drawing>
          </mc:Choice>
          <mc:Fallback>
            <w:pict>
              <v:shape id="_x0000_s1030" type="#_x0000_t202" style="visibility:visible;position:absolute;margin-left:194.3pt;margin-top:18.3pt;width:223.4pt;height:101.9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Meningitis (bacterial) and/or viral</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Mumps</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 xml:space="preserve">Rubella </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 xml:space="preserve">Whooping cough (Bordetella pertussis) </w:t>
                      </w:r>
                    </w:p>
                    <w:p>
                      <w:pPr>
                        <w:pStyle w:val="No Spacing"/>
                        <w:numPr>
                          <w:ilvl w:val="0"/>
                          <w:numId w:val="7"/>
                        </w:numPr>
                        <w:rPr>
                          <w:rFonts w:ascii="Chalkboard SE Regular" w:hAnsi="Chalkboard SE Regular"/>
                          <w:sz w:val="20"/>
                          <w:szCs w:val="20"/>
                          <w:lang w:val="fr-FR"/>
                        </w:rPr>
                      </w:pPr>
                      <w:r>
                        <w:rPr>
                          <w:rFonts w:ascii="Chalkboard SE Regular" w:hAnsi="Chalkboard SE Regular"/>
                          <w:sz w:val="20"/>
                          <w:szCs w:val="20"/>
                          <w:rtl w:val="0"/>
                          <w:lang w:val="fr-FR"/>
                        </w:rPr>
                        <w:t>Any symptoms of a contagious disease</w:t>
                      </w:r>
                    </w:p>
                  </w:txbxContent>
                </v:textbox>
                <w10:wrap type="topAndBottom" side="bothSides" anchorx="margin"/>
              </v:shape>
            </w:pict>
          </mc:Fallback>
        </mc:AlternateContent>
      </w:r>
    </w:p>
    <w:p>
      <w:pPr>
        <w:pStyle w:val="Body"/>
        <w:jc w:val="both"/>
        <w:rPr>
          <w:rFonts w:ascii="Chalkboard SE Regular" w:cs="Chalkboard SE Regular" w:hAnsi="Chalkboard SE Regular" w:eastAsia="Chalkboard SE Regular"/>
          <w:sz w:val="20"/>
          <w:szCs w:val="20"/>
        </w:rPr>
      </w:pPr>
      <w:r>
        <w:rPr>
          <w:rFonts w:ascii="Chalkboard SE Regular" w:cs="Chalkboard SE Regular" w:hAnsi="Chalkboard SE Regular" w:eastAsia="Chalkboard SE Regular"/>
          <w:sz w:val="20"/>
          <w:szCs w:val="20"/>
        </w:rPr>
        <w:tab/>
      </w:r>
    </w:p>
    <w:p>
      <w:pPr>
        <w:pStyle w:val="Body"/>
        <w:jc w:val="both"/>
        <w:rPr>
          <w:rFonts w:ascii="Calibri" w:cs="Calibri" w:hAnsi="Calibri" w:eastAsia="Calibri"/>
          <w:outline w:val="0"/>
          <w:color w:val="000000"/>
          <w:sz w:val="20"/>
          <w:szCs w:val="20"/>
          <w:u w:val="single" w:color="000000"/>
          <w14:textFill>
            <w14:solidFill>
              <w14:srgbClr w14:val="000000"/>
            </w14:solidFill>
          </w14:textFill>
        </w:rPr>
      </w:pPr>
      <w:r>
        <w:rPr>
          <w:rFonts w:ascii="Chalkboard SE Regular" w:cs="Chalkboard SE Regular" w:hAnsi="Chalkboard SE Regular" w:eastAsia="Chalkboard SE Regular"/>
          <w:sz w:val="20"/>
          <w:szCs w:val="20"/>
        </w:rPr>
        <w:tab/>
      </w:r>
      <w:r>
        <w:rPr>
          <w:rFonts w:ascii="Chalkboard SE Regular" w:hAnsi="Chalkboard SE Regular"/>
          <w:sz w:val="22"/>
          <w:szCs w:val="22"/>
          <w:rtl w:val="0"/>
          <w:lang w:val="fr-FR"/>
        </w:rPr>
        <w:t>Parents must inform the daycare of their child's absence and the symptoms of the illness so that the daycare can complete the necessary documents to comply with the Public Health standard. If you are contacted to come pick up your child because they are sick (</w:t>
      </w:r>
      <w:r>
        <w:rPr>
          <w:rFonts w:ascii="Chalkboard SE Bold" w:hAnsi="Chalkboard SE Bold"/>
          <w:sz w:val="22"/>
          <w:szCs w:val="22"/>
          <w:u w:val="single"/>
          <w:rtl w:val="0"/>
          <w:lang w:val="fr-FR"/>
        </w:rPr>
        <w:t>you have one hour to arrive</w:t>
      </w:r>
      <w:r>
        <w:rPr>
          <w:rFonts w:ascii="Chalkboard SE Regular" w:hAnsi="Chalkboard SE Regular"/>
          <w:sz w:val="22"/>
          <w:szCs w:val="22"/>
          <w:rtl w:val="0"/>
          <w:lang w:val="fr-FR"/>
        </w:rPr>
        <w:t>) at daycare.</w:t>
      </w:r>
    </w:p>
    <w:p>
      <w:pPr>
        <w:pStyle w:val="Heading"/>
        <w:spacing w:line="360" w:lineRule="auto"/>
        <w:jc w:val="center"/>
        <w:rPr>
          <w:rFonts w:ascii="Calibri" w:cs="Calibri" w:hAnsi="Calibri" w:eastAsia="Calibri"/>
          <w:i w:val="1"/>
          <w:iCs w:val="1"/>
          <w:outline w:val="0"/>
          <w:color w:val="000000"/>
          <w:sz w:val="18"/>
          <w:szCs w:val="18"/>
          <w:u w:color="000000"/>
          <w14:textFill>
            <w14:solidFill>
              <w14:srgbClr w14:val="000000"/>
            </w14:solidFill>
          </w14:textFill>
        </w:rPr>
      </w:pPr>
      <w:r>
        <w:rPr>
          <w:rFonts w:ascii="Calibri" w:hAnsi="Calibri"/>
          <w:outline w:val="0"/>
          <w:color w:val="3f6797"/>
          <w:sz w:val="24"/>
          <w:szCs w:val="24"/>
          <w:u w:val="single" w:color="000000"/>
          <w:rtl w:val="0"/>
          <w:lang w:val="fr-FR"/>
          <w14:textFill>
            <w14:solidFill>
              <w14:srgbClr w14:val="3F6797"/>
            </w14:solidFill>
          </w14:textFill>
        </w:rPr>
        <w:t>Possible disease management</w:t>
      </w:r>
      <w:r>
        <w:rPr>
          <w:rFonts w:ascii="Calibri" w:hAnsi="Calibri"/>
          <w:i w:val="1"/>
          <w:iCs w:val="1"/>
          <w:outline w:val="0"/>
          <w:color w:val="3f6797"/>
          <w:sz w:val="24"/>
          <w:szCs w:val="24"/>
          <w:u w:color="000000"/>
          <w:rtl w:val="0"/>
          <w:lang w:val="fr-FR"/>
          <w14:textFill>
            <w14:solidFill>
              <w14:srgbClr w14:val="3F6797"/>
            </w14:solidFill>
          </w14:textFill>
        </w:rPr>
        <w:t>:</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rtl w:val="0"/>
          <w:lang w:val="fr-FR"/>
        </w:rPr>
        <w:t xml:space="preserve"> To help us maintain a healthy environment for all children. The daycare recommends that you keep your child at home if they exhibit any of the following symptoms:</w:t>
      </w:r>
    </w:p>
    <w:p>
      <w:pPr>
        <w:pStyle w:val="Body"/>
        <w:jc w:val="both"/>
        <w:rPr>
          <w:rFonts w:ascii="Chalkboard SE Bold" w:cs="Chalkboard SE Bold" w:hAnsi="Chalkboard SE Bold" w:eastAsia="Chalkboard SE Bold"/>
          <w:outline w:val="0"/>
          <w:color w:val="c00000"/>
          <w:sz w:val="24"/>
          <w:szCs w:val="24"/>
          <w:u w:val="single" w:color="c00000"/>
          <w:lang w:val="fr-FR"/>
          <w14:textFill>
            <w14:solidFill>
              <w14:srgbClr w14:val="C00000"/>
            </w14:solidFill>
          </w14:textFill>
        </w:rPr>
      </w:pPr>
      <w:r>
        <w:rPr>
          <w:rFonts w:ascii="Chalkboard SE Bold" w:hAnsi="Chalkboard SE Bold"/>
          <w:outline w:val="0"/>
          <w:color w:val="c00000"/>
          <w:sz w:val="24"/>
          <w:szCs w:val="24"/>
          <w:u w:val="single" w:color="c00000"/>
          <w:rtl w:val="0"/>
          <w:lang w:val="fr-FR"/>
          <w14:textFill>
            <w14:solidFill>
              <w14:srgbClr w14:val="C00000"/>
            </w14:solidFill>
          </w14:textFill>
        </w:rPr>
        <w:t xml:space="preserve">1. Diarrhea: </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u w:color="c00000"/>
          <w:rtl w:val="0"/>
          <w:lang w:val="fr-FR"/>
        </w:rPr>
        <w:t>~ Your child should stay home until their stools are not abnormally soft for</w:t>
      </w:r>
      <w:r>
        <w:rPr>
          <w:rFonts w:ascii="Chalkboard SE Regular" w:hAnsi="Chalkboard SE Regular"/>
          <w:sz w:val="24"/>
          <w:szCs w:val="24"/>
          <w:u w:color="c00000"/>
          <w:rtl w:val="0"/>
          <w:lang w:val="en-US"/>
        </w:rPr>
        <w:t xml:space="preserve"> (</w:t>
      </w:r>
      <w:r>
        <w:rPr>
          <w:rFonts w:ascii="Chalkboard SE Bold" w:hAnsi="Chalkboard SE Bold"/>
          <w:sz w:val="24"/>
          <w:szCs w:val="24"/>
          <w:u w:val="single" w:color="c00000"/>
          <w:rtl w:val="0"/>
          <w:lang w:val="fr-FR"/>
        </w:rPr>
        <w:t>24 hours.</w:t>
      </w:r>
      <w:r>
        <w:rPr>
          <w:rFonts w:ascii="Chalkboard SE Bold" w:hAnsi="Chalkboard SE Bold"/>
          <w:sz w:val="24"/>
          <w:szCs w:val="24"/>
          <w:u w:val="single" w:color="c00000"/>
          <w:rtl w:val="0"/>
          <w:lang w:val="en-US"/>
        </w:rPr>
        <w:t>)</w:t>
      </w:r>
      <w:r>
        <w:rPr>
          <w:rFonts w:ascii="Chalkboard SE Regular" w:hAnsi="Chalkboard SE Regular"/>
          <w:sz w:val="24"/>
          <w:szCs w:val="24"/>
          <w:u w:color="c00000"/>
          <w:rtl w:val="0"/>
          <w:lang w:val="en-US"/>
        </w:rPr>
        <w:t xml:space="preserve"> **unless if there</w:t>
      </w:r>
      <w:r>
        <w:rPr>
          <w:rFonts w:ascii="Chalkboard SE Regular" w:hAnsi="Chalkboard SE Regular" w:hint="default"/>
          <w:sz w:val="24"/>
          <w:szCs w:val="24"/>
          <w:u w:color="c00000"/>
          <w:rtl w:val="0"/>
          <w:lang w:val="en-US"/>
        </w:rPr>
        <w:t>’</w:t>
      </w:r>
      <w:r>
        <w:rPr>
          <w:rFonts w:ascii="Chalkboard SE Regular" w:hAnsi="Chalkboard SE Regular"/>
          <w:sz w:val="24"/>
          <w:szCs w:val="24"/>
          <w:u w:color="c00000"/>
          <w:rtl w:val="0"/>
          <w:lang w:val="en-US"/>
        </w:rPr>
        <w:t>s more cases, 48 hours**</w:t>
      </w:r>
    </w:p>
    <w:p>
      <w:pPr>
        <w:pStyle w:val="Body"/>
        <w:jc w:val="both"/>
        <w:rPr>
          <w:rFonts w:ascii="Chalkboard SE Bold" w:cs="Chalkboard SE Bold" w:hAnsi="Chalkboard SE Bold" w:eastAsia="Chalkboard SE Bold"/>
          <w:outline w:val="0"/>
          <w:color w:val="c00000"/>
          <w:sz w:val="24"/>
          <w:szCs w:val="24"/>
          <w:u w:val="single" w:color="c00000"/>
          <w:lang w:val="fr-FR"/>
          <w14:textFill>
            <w14:solidFill>
              <w14:srgbClr w14:val="C00000"/>
            </w14:solidFill>
          </w14:textFill>
        </w:rPr>
      </w:pPr>
      <w:r>
        <w:rPr>
          <w:rFonts w:ascii="Chalkboard SE Bold" w:hAnsi="Chalkboard SE Bold"/>
          <w:outline w:val="0"/>
          <w:color w:val="c00000"/>
          <w:sz w:val="24"/>
          <w:szCs w:val="24"/>
          <w:u w:val="single" w:color="c00000"/>
          <w:rtl w:val="0"/>
          <w:lang w:val="fr-FR"/>
          <w14:textFill>
            <w14:solidFill>
              <w14:srgbClr w14:val="C00000"/>
            </w14:solidFill>
          </w14:textFill>
        </w:rPr>
        <w:t xml:space="preserve">2. Vomiting: </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u w:color="c00000"/>
          <w:rtl w:val="0"/>
          <w:lang w:val="fr-FR"/>
        </w:rPr>
        <w:t>~ Your child should stay home until they have passed (</w:t>
      </w:r>
      <w:r>
        <w:rPr>
          <w:rFonts w:ascii="Chalkboard SE Bold" w:hAnsi="Chalkboard SE Bold"/>
          <w:sz w:val="24"/>
          <w:szCs w:val="24"/>
          <w:u w:val="single" w:color="c00000"/>
          <w:rtl w:val="0"/>
          <w:lang w:val="fr-FR"/>
        </w:rPr>
        <w:t>24 hours</w:t>
      </w:r>
      <w:r>
        <w:rPr>
          <w:rFonts w:ascii="Chalkboard SE Regular" w:hAnsi="Chalkboard SE Regular"/>
          <w:sz w:val="24"/>
          <w:szCs w:val="24"/>
          <w:u w:color="c00000"/>
          <w:rtl w:val="0"/>
          <w:lang w:val="fr-FR"/>
        </w:rPr>
        <w:t>) without vomiting.</w:t>
      </w:r>
      <w:r>
        <w:rPr>
          <w:rFonts w:ascii="Chalkboard SE Regular" w:hAnsi="Chalkboard SE Regular"/>
          <w:sz w:val="24"/>
          <w:szCs w:val="24"/>
          <w:u w:color="c00000"/>
          <w:rtl w:val="0"/>
          <w:lang w:val="en-US"/>
        </w:rPr>
        <w:t xml:space="preserve"> **unless if there</w:t>
      </w:r>
      <w:r>
        <w:rPr>
          <w:rFonts w:ascii="Chalkboard SE Regular" w:hAnsi="Chalkboard SE Regular" w:hint="default"/>
          <w:sz w:val="24"/>
          <w:szCs w:val="24"/>
          <w:u w:color="c00000"/>
          <w:rtl w:val="0"/>
          <w:lang w:val="en-US"/>
        </w:rPr>
        <w:t>’</w:t>
      </w:r>
      <w:r>
        <w:rPr>
          <w:rFonts w:ascii="Chalkboard SE Regular" w:hAnsi="Chalkboard SE Regular"/>
          <w:sz w:val="24"/>
          <w:szCs w:val="24"/>
          <w:u w:color="c00000"/>
          <w:rtl w:val="0"/>
          <w:lang w:val="en-US"/>
        </w:rPr>
        <w:t>s more cases, 48 hours**</w:t>
      </w:r>
    </w:p>
    <w:p>
      <w:pPr>
        <w:pStyle w:val="Body"/>
        <w:jc w:val="both"/>
        <w:rPr>
          <w:rFonts w:ascii="Chalkboard SE Bold" w:cs="Chalkboard SE Bold" w:hAnsi="Chalkboard SE Bold" w:eastAsia="Chalkboard SE Bold"/>
          <w:outline w:val="0"/>
          <w:color w:val="c00000"/>
          <w:sz w:val="24"/>
          <w:szCs w:val="24"/>
          <w:u w:val="single" w:color="c00000"/>
          <w:lang w:val="fr-FR"/>
          <w14:textFill>
            <w14:solidFill>
              <w14:srgbClr w14:val="C00000"/>
            </w14:solidFill>
          </w14:textFill>
        </w:rPr>
      </w:pPr>
      <w:r>
        <w:rPr>
          <w:rFonts w:ascii="Chalkboard SE Bold" w:hAnsi="Chalkboard SE Bold"/>
          <w:outline w:val="0"/>
          <w:color w:val="c00000"/>
          <w:sz w:val="24"/>
          <w:szCs w:val="24"/>
          <w:u w:val="single" w:color="c00000"/>
          <w:rtl w:val="0"/>
          <w:lang w:val="fr-FR"/>
          <w14:textFill>
            <w14:solidFill>
              <w14:srgbClr w14:val="C00000"/>
            </w14:solidFill>
          </w14:textFill>
        </w:rPr>
        <w:t>3. Fever/temperature:</w:t>
      </w:r>
    </w:p>
    <w:p>
      <w:pPr>
        <w:pStyle w:val="Body"/>
        <w:jc w:val="both"/>
        <w:rPr>
          <w:rFonts w:ascii="Chalkboard SE Regular" w:cs="Chalkboard SE Regular" w:hAnsi="Chalkboard SE Regular" w:eastAsia="Chalkboard SE Regular"/>
          <w:sz w:val="24"/>
          <w:szCs w:val="24"/>
        </w:rPr>
      </w:pPr>
      <w:r>
        <w:rPr>
          <w:rFonts w:ascii="Chalkboard SE Bold" w:hAnsi="Chalkboard SE Bold"/>
          <w:outline w:val="0"/>
          <w:color w:val="c00000"/>
          <w:sz w:val="24"/>
          <w:szCs w:val="24"/>
          <w:u w:val="single" w:color="c00000"/>
          <w:rtl w:val="0"/>
          <w:lang w:val="fr-FR"/>
          <w14:textFill>
            <w14:solidFill>
              <w14:srgbClr w14:val="C00000"/>
            </w14:solidFill>
          </w14:textFill>
        </w:rPr>
        <w:t xml:space="preserve"> </w:t>
      </w:r>
      <w:r>
        <w:rPr>
          <w:rFonts w:ascii="Chalkboard SE Regular" w:hAnsi="Chalkboard SE Regular"/>
          <w:sz w:val="24"/>
          <w:szCs w:val="24"/>
          <w:u w:color="c00000"/>
          <w:rtl w:val="0"/>
          <w:lang w:val="fr-FR"/>
        </w:rPr>
        <w:t xml:space="preserve">~ When your child's temperature is above (38.0), it is considered a fever. He should stay home for a period of </w:t>
      </w:r>
      <w:r>
        <w:rPr>
          <w:rFonts w:ascii="Chalkboard SE Bold" w:hAnsi="Chalkboard SE Bold"/>
          <w:sz w:val="24"/>
          <w:szCs w:val="24"/>
          <w:u w:val="single" w:color="c00000"/>
          <w:rtl w:val="0"/>
          <w:lang w:val="fr-FR"/>
        </w:rPr>
        <w:t>24 hours after the last fever</w:t>
      </w:r>
      <w:r>
        <w:rPr>
          <w:rFonts w:ascii="Chalkboard SE Regular" w:hAnsi="Chalkboard SE Regular"/>
          <w:sz w:val="24"/>
          <w:szCs w:val="24"/>
          <w:u w:color="c00000"/>
          <w:rtl w:val="0"/>
          <w:lang w:val="fr-FR"/>
        </w:rPr>
        <w:t>, especially when he has other symptoms showing that he is not feeling well.</w:t>
      </w:r>
    </w:p>
    <w:p>
      <w:pPr>
        <w:pStyle w:val="Body"/>
        <w:jc w:val="both"/>
        <w:rPr>
          <w:rFonts w:ascii="Chalkboard SE Bold" w:cs="Chalkboard SE Bold" w:hAnsi="Chalkboard SE Bold" w:eastAsia="Chalkboard SE Bold"/>
          <w:outline w:val="0"/>
          <w:color w:val="c00000"/>
          <w:sz w:val="24"/>
          <w:szCs w:val="24"/>
          <w:u w:val="single" w:color="c00000"/>
          <w:lang w:val="fr-FR"/>
          <w14:textFill>
            <w14:solidFill>
              <w14:srgbClr w14:val="C00000"/>
            </w14:solidFill>
          </w14:textFill>
        </w:rPr>
      </w:pPr>
      <w:r>
        <w:rPr>
          <w:rFonts w:ascii="Chalkboard SE Bold" w:hAnsi="Chalkboard SE Bold"/>
          <w:outline w:val="0"/>
          <w:color w:val="c00000"/>
          <w:sz w:val="24"/>
          <w:szCs w:val="24"/>
          <w:u w:val="single" w:color="c00000"/>
          <w:rtl w:val="0"/>
          <w:lang w:val="fr-FR"/>
          <w14:textFill>
            <w14:solidFill>
              <w14:srgbClr w14:val="C00000"/>
            </w14:solidFill>
          </w14:textFill>
        </w:rPr>
        <w:t xml:space="preserve">4. Lice/Nits: </w:t>
      </w:r>
    </w:p>
    <w:p>
      <w:pPr>
        <w:pStyle w:val="Body"/>
        <w:jc w:val="both"/>
        <w:rPr>
          <w:rFonts w:ascii="Chalkboard SE Regular" w:cs="Chalkboard SE Regular" w:hAnsi="Chalkboard SE Regular" w:eastAsia="Chalkboard SE Regular"/>
          <w:sz w:val="24"/>
          <w:szCs w:val="24"/>
        </w:rPr>
      </w:pPr>
      <w:r>
        <w:rPr>
          <w:rFonts w:ascii="Chalkboard SE Bold" w:hAnsi="Chalkboard SE Bold"/>
          <w:sz w:val="24"/>
          <w:szCs w:val="24"/>
          <w:u w:color="c00000"/>
          <w:rtl w:val="0"/>
          <w:lang w:val="fr-FR"/>
        </w:rPr>
        <w:t>~ The child must stay at home until (the end of the first treatment), and there is no trace or evidence of live lice.</w:t>
      </w:r>
    </w:p>
    <w:p>
      <w:pPr>
        <w:pStyle w:val="Body"/>
        <w:jc w:val="both"/>
        <w:rPr>
          <w:rFonts w:ascii="Chalkboard SE Bold" w:cs="Chalkboard SE Bold" w:hAnsi="Chalkboard SE Bold" w:eastAsia="Chalkboard SE Bold"/>
          <w:outline w:val="0"/>
          <w:color w:val="c00000"/>
          <w:sz w:val="24"/>
          <w:szCs w:val="24"/>
          <w:u w:val="single" w:color="c00000"/>
          <w14:textFill>
            <w14:solidFill>
              <w14:srgbClr w14:val="C00000"/>
            </w14:solidFill>
          </w14:textFill>
        </w:rPr>
      </w:pPr>
      <w:r>
        <w:rPr>
          <w:rFonts w:ascii="Chalkboard SE Bold" w:hAnsi="Chalkboard SE Bold"/>
          <w:outline w:val="0"/>
          <w:color w:val="c00000"/>
          <w:sz w:val="24"/>
          <w:szCs w:val="24"/>
          <w:u w:val="single" w:color="c00000"/>
          <w:rtl w:val="0"/>
          <w:lang w:val="fr-FR"/>
          <w14:textFill>
            <w14:solidFill>
              <w14:srgbClr w14:val="C00000"/>
            </w14:solidFill>
          </w14:textFill>
        </w:rPr>
        <w:t>5. Conjonctivite (pink eye):</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 The child must be seen by a doctor who prescribes medication. The child must stay home until (24 hours) after treatment, and there is no more discharge from the eyes.</w:t>
      </w:r>
    </w:p>
    <w:p>
      <w:pPr>
        <w:pStyle w:val="Body"/>
        <w:jc w:val="center"/>
        <w:rPr>
          <w:rFonts w:ascii="Calibri" w:cs="Calibri" w:hAnsi="Calibri" w:eastAsia="Calibri"/>
          <w:b w:val="1"/>
          <w:bCs w:val="1"/>
          <w:i w:val="1"/>
          <w:iCs w:val="1"/>
          <w:outline w:val="0"/>
          <w:color w:val="000000"/>
          <w:sz w:val="18"/>
          <w:szCs w:val="18"/>
          <w:u w:val="single"/>
          <w:lang w:val="fr-FR"/>
          <w14:textFill>
            <w14:solidFill>
              <w14:srgbClr w14:val="000000"/>
            </w14:solidFill>
          </w14:textFill>
        </w:rPr>
      </w:pPr>
      <w:r>
        <w:rPr>
          <w:rFonts w:ascii="Chalkboard SE Bold" w:hAnsi="Chalkboard SE Bold"/>
          <w:outline w:val="0"/>
          <w:color w:val="ff2600"/>
          <w:sz w:val="20"/>
          <w:szCs w:val="20"/>
          <w:u w:val="single"/>
          <w:rtl w:val="0"/>
          <w:lang w:val="fr-FR"/>
          <w14:textFill>
            <w14:solidFill>
              <w14:srgbClr w14:val="FF2600"/>
            </w14:solidFill>
          </w14:textFill>
        </w:rPr>
        <w:t>*For more details please refer to the guide given at registration.*</w:t>
      </w:r>
    </w:p>
    <w:p>
      <w:pPr>
        <w:pStyle w:val="Subtitle"/>
        <w:spacing w:line="360" w:lineRule="auto"/>
        <w:jc w:val="center"/>
        <w:rPr>
          <w:rFonts w:ascii="Calibri" w:cs="Calibri" w:hAnsi="Calibri" w:eastAsia="Calibri"/>
          <w:outline w:val="0"/>
          <w:color w:val="1f497d"/>
          <w:u w:val="single" w:color="1f497d"/>
          <w14:textFill>
            <w14:solidFill>
              <w14:srgbClr w14:val="1F497D"/>
            </w14:solidFill>
          </w14:textFill>
        </w:rPr>
      </w:pPr>
    </w:p>
    <w:p>
      <w:pPr>
        <w:pStyle w:val="Subtitle"/>
        <w:spacing w:line="360" w:lineRule="auto"/>
        <w:jc w:val="center"/>
        <w:rPr>
          <w:lang w:val="fr-FR"/>
        </w:rPr>
      </w:pPr>
      <w:r>
        <w:rPr>
          <w:rFonts w:ascii="Calibri" w:hAnsi="Calibri"/>
          <w:b w:val="1"/>
          <w:bCs w:val="1"/>
          <w:outline w:val="0"/>
          <w:color w:val="1f497d"/>
          <w:sz w:val="24"/>
          <w:szCs w:val="24"/>
          <w:u w:val="single" w:color="1f497d"/>
          <w:rtl w:val="0"/>
          <w:lang w:val="fr-FR"/>
          <w14:textFill>
            <w14:solidFill>
              <w14:srgbClr w14:val="1F497D"/>
            </w14:solidFill>
          </w14:textFill>
        </w:rPr>
        <w:t>Medication administration;</w:t>
      </w:r>
    </w:p>
    <w:p>
      <w:pPr>
        <w:pStyle w:val="Body"/>
        <w:jc w:val="both"/>
        <w:rPr>
          <w:rFonts w:ascii="Calibri" w:cs="Calibri" w:hAnsi="Calibri" w:eastAsia="Calibri"/>
          <w:i w:val="1"/>
          <w:iCs w:val="1"/>
        </w:rPr>
      </w:pPr>
      <w:r>
        <w:rPr>
          <w:rFonts w:ascii="Chalkboard SE Regular" w:hAnsi="Chalkboard SE Regular"/>
          <w:rtl w:val="0"/>
          <w:lang w:val="fr-FR"/>
        </w:rPr>
        <w:t>Garderie Champlain Daycare Inc. will administer prescription and non-prescription medications to your child by the legislation of the province of N.B.</w:t>
      </w:r>
    </w:p>
    <w:p>
      <w:pPr>
        <w:pStyle w:val="Body"/>
        <w:jc w:val="both"/>
        <w:rPr>
          <w:rFonts w:ascii="Chalkboard SE Bold" w:cs="Chalkboard SE Bold" w:hAnsi="Chalkboard SE Bold" w:eastAsia="Chalkboard SE Bold"/>
          <w:u w:val="single"/>
        </w:rPr>
      </w:pPr>
      <w:r>
        <w:rPr>
          <w:rFonts w:ascii="Chalkboard SE Bold" w:hAnsi="Chalkboard SE Bold"/>
          <w:u w:val="single"/>
          <w:rtl w:val="0"/>
          <w:lang w:val="fr-FR"/>
        </w:rPr>
        <w:t>For the medicine to be given.</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Parents will sign the authorization for medication administration, specifying the dose and time the medication must be given.</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Medications must be in their original packaging or container, clearly labelled with the child's name, the medication's name, the dose to be administered, and instructions for storage and administration.</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All medications must be given to educators and not left in children's baskets, bags, or notebooks.</w:t>
      </w:r>
    </w:p>
    <w:p>
      <w:pPr>
        <w:pStyle w:val="Body"/>
        <w:jc w:val="both"/>
        <w:rPr>
          <w:i w:val="1"/>
          <w:iCs w:val="1"/>
          <w:outline w:val="0"/>
          <w:color w:val="000000"/>
          <w:sz w:val="18"/>
          <w:szCs w:val="18"/>
          <w:u w:color="000000"/>
          <w14:textFill>
            <w14:solidFill>
              <w14:srgbClr w14:val="000000"/>
            </w14:solidFill>
          </w14:textFill>
        </w:rPr>
      </w:pPr>
    </w:p>
    <w:p>
      <w:pPr>
        <w:pStyle w:val="Heading"/>
        <w:spacing w:line="360" w:lineRule="auto"/>
        <w:jc w:val="center"/>
        <w:rPr>
          <w:rFonts w:ascii="Calibri" w:cs="Calibri" w:hAnsi="Calibri" w:eastAsia="Calibri"/>
          <w:outline w:val="0"/>
          <w:color w:val="1f497d"/>
          <w:sz w:val="24"/>
          <w:szCs w:val="24"/>
          <w:u w:val="single" w:color="1f497d"/>
          <w:lang w:val="fr-FR"/>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Administration of acetaminophen: (Tylenol, Advil, etc.)</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The daycare cannot decide whether a child must take acetaminophen or Advil.</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If a child is sick at daycare, their parents will be contacted by telephone. The educator or director will talk about the symptoms observed in the child and their temperature. Parents must give verbal permission for a dose of acetaminophen or Advil to be administered to their child. At this time, the educator must obtain authorization to administer the medication. The contacted parent must sign the form when picking up the child from daycare.</w:t>
      </w:r>
    </w:p>
    <w:p>
      <w:pPr>
        <w:pStyle w:val="Heading"/>
        <w:spacing w:line="360" w:lineRule="auto"/>
        <w:jc w:val="center"/>
        <w:rPr>
          <w:rFonts w:ascii="Calibri" w:cs="Calibri" w:hAnsi="Calibri" w:eastAsia="Calibri"/>
          <w:outline w:val="0"/>
          <w:color w:val="1f497d"/>
          <w:sz w:val="24"/>
          <w:szCs w:val="24"/>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Protection against the sun and insects;</w:t>
      </w:r>
    </w:p>
    <w:p>
      <w:pPr>
        <w:pStyle w:val="Body"/>
        <w:jc w:val="both"/>
        <w:rPr>
          <w:rFonts w:ascii="Chalkboard SE Regular" w:cs="Chalkboard SE Regular" w:hAnsi="Chalkboard SE Regular" w:eastAsia="Chalkboard SE Regular"/>
          <w:sz w:val="24"/>
          <w:szCs w:val="24"/>
        </w:rPr>
      </w:pPr>
      <w:r>
        <w:rPr>
          <w:rFonts w:ascii="Chalkboard SE Regular" w:hAnsi="Chalkboard SE Regular"/>
          <w:rtl w:val="0"/>
          <w:lang w:val="fr-FR"/>
        </w:rPr>
        <w:t>Children are encouraged to use the shaded spaces available during outdoor play.</w:t>
      </w:r>
    </w:p>
    <w:p>
      <w:pPr>
        <w:pStyle w:val="Body"/>
        <w:jc w:val="both"/>
        <w:rPr>
          <w:rFonts w:ascii="Chalkboard SE Regular" w:cs="Chalkboard SE Regular" w:hAnsi="Chalkboard SE Regular" w:eastAsia="Chalkboard SE Regular"/>
          <w:sz w:val="24"/>
          <w:szCs w:val="24"/>
        </w:rPr>
      </w:pPr>
      <w:r>
        <w:rPr>
          <w:rFonts w:ascii="Chalkboard SE Regular" w:hAnsi="Chalkboard SE Regular"/>
          <w:sz w:val="24"/>
          <w:szCs w:val="24"/>
          <w:rtl w:val="0"/>
          <w:lang w:val="fr-FR"/>
        </w:rPr>
        <w:t xml:space="preserve"> Water is available at all times.</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 xml:space="preserve"> During the summer, the daycare provides sunscreen and mosquito repellent at the price of ($15.00) per child. If you have allergies, please bring another type of sunscreen. Educators will have to wear protective gloves for those who have allergies.</w:t>
      </w:r>
    </w:p>
    <w:p>
      <w:pPr>
        <w:pStyle w:val="Body"/>
        <w:jc w:val="both"/>
        <w:rPr>
          <w:rFonts w:ascii="Calibri" w:cs="Calibri" w:hAnsi="Calibri" w:eastAsia="Calibri"/>
          <w:outline w:val="0"/>
          <w:color w:val="1f497d"/>
          <w:u w:val="single" w:color="1f497d"/>
          <w14:textFill>
            <w14:solidFill>
              <w14:srgbClr w14:val="1F497D"/>
            </w14:solidFill>
          </w14:textFill>
        </w:rPr>
      </w:pPr>
    </w:p>
    <w:p>
      <w:pPr>
        <w:pStyle w:val="Heading"/>
        <w:spacing w:line="360" w:lineRule="auto"/>
        <w:jc w:val="center"/>
        <w:rPr>
          <w:rFonts w:ascii="Calibri" w:cs="Calibri" w:hAnsi="Calibri" w:eastAsia="Calibri"/>
          <w:outline w:val="0"/>
          <w:color w:val="1f497d"/>
          <w:sz w:val="24"/>
          <w:szCs w:val="24"/>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Transport/outings;</w:t>
      </w:r>
    </w:p>
    <w:p>
      <w:pPr>
        <w:pStyle w:val="Body"/>
        <w:jc w:val="both"/>
        <w:rPr>
          <w:rFonts w:ascii="Times New Roman" w:cs="Times New Roman" w:hAnsi="Times New Roman" w:eastAsia="Times New Roman"/>
          <w:lang w:val="fr-FR"/>
        </w:rPr>
      </w:pPr>
      <w:r>
        <w:rPr>
          <w:outline w:val="0"/>
          <w:color w:val="1f497d"/>
          <w:u w:color="1f497d"/>
          <w:lang w:val="fr-FR"/>
          <w14:textFill>
            <w14:solidFill>
              <w14:srgbClr w14:val="1F497D"/>
            </w14:solidFill>
          </w14:textFill>
        </w:rPr>
        <w:tab/>
      </w:r>
      <w:r>
        <w:rPr>
          <w:rFonts w:ascii="Chalkboard SE Regular" w:cs="Chalkboard SE Regular" w:hAnsi="Chalkboard SE Regular" w:eastAsia="Chalkboard SE Regular"/>
          <w:rtl w:val="0"/>
          <w:lang w:val="fr-FR"/>
        </w:rPr>
        <w:tab/>
        <w:t>Parents will be notified in advance of planned outings. If a child cannot participate in the outing for any reason, parents will be responsible for looking after their child since the daycare does not have additional resources. Our transportation is by seven-passenger vans and a minibus. Here are some examples of outings during the year: Zoo Apple Orchard, Grove Hamlet Park, Gagnon Park, the library, older adults's homes, nature walks, etc.</w:t>
      </w:r>
    </w:p>
    <w:p>
      <w:pPr>
        <w:pStyle w:val="Body"/>
        <w:jc w:val="both"/>
        <w:rPr>
          <w:i w:val="1"/>
          <w:iCs w:val="1"/>
          <w:sz w:val="18"/>
          <w:szCs w:val="18"/>
        </w:rPr>
      </w:pPr>
    </w:p>
    <w:p>
      <w:pPr>
        <w:pStyle w:val="Body"/>
        <w:jc w:val="center"/>
        <w:rPr>
          <w:b w:val="1"/>
          <w:bCs w:val="1"/>
          <w:outline w:val="0"/>
          <w:color w:val="1f497d"/>
          <w:sz w:val="24"/>
          <w:szCs w:val="24"/>
          <w:u w:val="single" w:color="1f497d"/>
          <w14:textFill>
            <w14:solidFill>
              <w14:srgbClr w14:val="1F497D"/>
            </w14:solidFill>
          </w14:textFill>
        </w:rPr>
      </w:pPr>
      <w:r>
        <w:rPr>
          <w:b w:val="1"/>
          <w:bCs w:val="1"/>
          <w:outline w:val="0"/>
          <w:color w:val="1f497d"/>
          <w:sz w:val="24"/>
          <w:szCs w:val="24"/>
          <w:u w:val="single" w:color="1f497d"/>
          <w:rtl w:val="0"/>
          <w:lang w:val="fr-FR"/>
          <w14:textFill>
            <w14:solidFill>
              <w14:srgbClr w14:val="1F497D"/>
            </w14:solidFill>
          </w14:textFill>
        </w:rPr>
        <w:t>Emergency evacuation procedure;</w:t>
      </w:r>
    </w:p>
    <w:p>
      <w:pPr>
        <w:pStyle w:val="Body"/>
        <w:jc w:val="both"/>
        <w:rPr>
          <w:rFonts w:ascii="Chalkboard SE Regular" w:cs="Chalkboard SE Regular" w:hAnsi="Chalkboard SE Regular" w:eastAsia="Chalkboard SE Regular"/>
        </w:rPr>
      </w:pPr>
      <w:r>
        <w:rPr>
          <w:rFonts w:ascii="Chalkboard SE Regular" w:hAnsi="Chalkboard SE Regular"/>
          <w:rtl w:val="0"/>
          <w:lang w:val="fr-FR"/>
        </w:rPr>
        <w:t>In the event of an emergency evacuation, Garderie Champlain Daycare Inc. follows the following safety measures:</w:t>
      </w:r>
    </w:p>
    <w:p>
      <w:pPr>
        <w:pStyle w:val="Body"/>
        <w:numPr>
          <w:ilvl w:val="1"/>
          <w:numId w:val="10"/>
        </w:numPr>
        <w:jc w:val="both"/>
        <w:rPr>
          <w:rFonts w:ascii="Chalkboard SE Regular" w:hAnsi="Chalkboard SE Regular"/>
          <w:lang w:val="fr-FR"/>
        </w:rPr>
      </w:pPr>
      <w:r>
        <w:rPr>
          <w:rFonts w:ascii="Chalkboard SE Regular" w:hAnsi="Chalkboard SE Regular"/>
          <w:rtl w:val="0"/>
          <w:lang w:val="fr-FR"/>
        </w:rPr>
        <w:t>Know the number of children present at all times.</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At the sound of the alarm, group the children in a line in front of the nearest emergency exit.</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Remain calm and reassure the children.</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Compter le nombre d</w:t>
      </w:r>
      <w:r>
        <w:rPr>
          <w:rFonts w:ascii="Chalkboard SE Regular" w:hAnsi="Chalkboard SE Regular" w:hint="default"/>
          <w:rtl w:val="0"/>
          <w:lang w:val="fr-FR"/>
        </w:rPr>
        <w:t>’</w:t>
      </w:r>
      <w:r>
        <w:rPr>
          <w:rFonts w:ascii="Chalkboard SE Regular" w:hAnsi="Chalkboard SE Regular"/>
          <w:rtl w:val="0"/>
          <w:lang w:val="fr-FR"/>
        </w:rPr>
        <w:t>enfants en ligne.</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Go outside and go to a safe place (as far away as possible from the building facing Erinvale Street)</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Once safe, call names.</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Call 911; our address is 66 Rue Newcombe Moncton, N.B.</w:t>
      </w:r>
    </w:p>
    <w:p>
      <w:pPr>
        <w:pStyle w:val="Body"/>
        <w:numPr>
          <w:ilvl w:val="1"/>
          <w:numId w:val="9"/>
        </w:numPr>
        <w:jc w:val="both"/>
        <w:rPr>
          <w:rFonts w:ascii="Chalkboard SE Regular" w:hAnsi="Chalkboard SE Regular"/>
          <w:lang w:val="fr-FR"/>
        </w:rPr>
      </w:pPr>
      <w:r>
        <w:rPr>
          <w:rFonts w:ascii="Chalkboard SE Regular" w:hAnsi="Chalkboard SE Regular"/>
          <w:rtl w:val="0"/>
          <w:lang w:val="fr-FR"/>
        </w:rPr>
        <w:t>The educators will call parents so they can come pick up their children.</w:t>
      </w:r>
    </w:p>
    <w:p>
      <w:pPr>
        <w:pStyle w:val="Body"/>
        <w:jc w:val="center"/>
        <w:rPr>
          <w:i w:val="1"/>
          <w:iCs w:val="1"/>
          <w:sz w:val="18"/>
          <w:szCs w:val="18"/>
        </w:rPr>
      </w:pPr>
      <w:r>
        <w:rPr>
          <w:b w:val="1"/>
          <w:bCs w:val="1"/>
          <w:outline w:val="0"/>
          <w:color w:val="e36c0a"/>
          <w:sz w:val="24"/>
          <w:szCs w:val="24"/>
          <w:u w:val="single" w:color="e36c0a"/>
          <w:rtl w:val="0"/>
          <w:lang w:val="fr-FR"/>
          <w14:textFill>
            <w14:solidFill>
              <w14:srgbClr w14:val="E36C0A"/>
            </w14:solidFill>
          </w14:textFill>
        </w:rPr>
        <w:t>Fire practices;</w:t>
      </w:r>
    </w:p>
    <w:p>
      <w:pPr>
        <w:pStyle w:val="Body"/>
        <w:jc w:val="both"/>
        <w:rPr>
          <w:rFonts w:ascii="Chalkboard SE Regular" w:cs="Chalkboard SE Regular" w:hAnsi="Chalkboard SE Regular" w:eastAsia="Chalkboard SE Regular"/>
          <w:sz w:val="20"/>
          <w:szCs w:val="20"/>
          <w:lang w:val="fr-FR"/>
        </w:rPr>
      </w:pPr>
      <w:r>
        <w:rPr>
          <w:rFonts w:ascii="Calibri" w:cs="Calibri" w:hAnsi="Calibri" w:eastAsia="Calibri"/>
          <w:i w:val="1"/>
          <w:iCs w:val="1"/>
          <w:sz w:val="18"/>
          <w:szCs w:val="18"/>
        </w:rPr>
        <w:tab/>
      </w:r>
      <w:r>
        <w:rPr>
          <w:rFonts w:ascii="Chalkboard SE Regular" w:hAnsi="Chalkboard SE Regular"/>
          <w:sz w:val="22"/>
          <w:szCs w:val="22"/>
          <w:rtl w:val="0"/>
          <w:lang w:val="fr-FR"/>
        </w:rPr>
        <w:t>Fire practices will occur monthly to prepare the children for a fire. If there is a fire, 911 will be reported immediately; the children will be taken outside the daycare and grouped from the building as far away as possible.</w:t>
      </w:r>
    </w:p>
    <w:p>
      <w:pPr>
        <w:pStyle w:val="Body"/>
        <w:jc w:val="both"/>
        <w:rPr>
          <w:rFonts w:ascii="Calibri" w:cs="Calibri" w:hAnsi="Calibri" w:eastAsia="Calibri"/>
          <w:i w:val="1"/>
          <w:iCs w:val="1"/>
          <w:sz w:val="18"/>
          <w:szCs w:val="18"/>
        </w:rPr>
      </w:pPr>
    </w:p>
    <w:p>
      <w:pPr>
        <w:pStyle w:val="Body"/>
        <w:rPr>
          <w:i w:val="1"/>
          <w:iCs w:val="1"/>
          <w:sz w:val="18"/>
          <w:szCs w:val="18"/>
        </w:rPr>
      </w:pPr>
    </w:p>
    <w:p>
      <w:pPr>
        <w:pStyle w:val="Body"/>
        <w:rPr>
          <w:i w:val="1"/>
          <w:iCs w:val="1"/>
          <w:sz w:val="18"/>
          <w:szCs w:val="18"/>
        </w:rPr>
      </w:pPr>
    </w:p>
    <w:p>
      <w:pPr>
        <w:pStyle w:val="Body"/>
        <w:rPr>
          <w:i w:val="1"/>
          <w:iCs w:val="1"/>
          <w:sz w:val="18"/>
          <w:szCs w:val="18"/>
        </w:rPr>
      </w:pPr>
    </w:p>
    <w:p>
      <w:pPr>
        <w:pStyle w:val="Body"/>
        <w:rPr>
          <w:i w:val="1"/>
          <w:iCs w:val="1"/>
          <w:sz w:val="18"/>
          <w:szCs w:val="18"/>
        </w:rPr>
      </w:pPr>
    </w:p>
    <w:p>
      <w:pPr>
        <w:pStyle w:val="Heading"/>
        <w:spacing w:line="360" w:lineRule="auto"/>
        <w:jc w:val="center"/>
        <w:rPr>
          <w:rFonts w:ascii="Calibri" w:cs="Calibri" w:hAnsi="Calibri" w:eastAsia="Calibri"/>
          <w:i w:val="1"/>
          <w:iCs w:val="1"/>
          <w:sz w:val="18"/>
          <w:szCs w:val="18"/>
        </w:rPr>
      </w:pPr>
    </w:p>
    <w:p>
      <w:pPr>
        <w:pStyle w:val="Heading"/>
        <w:spacing w:line="360" w:lineRule="auto"/>
        <w:jc w:val="center"/>
        <w:rPr>
          <w:rFonts w:ascii="Calibri" w:cs="Calibri" w:hAnsi="Calibri" w:eastAsia="Calibri"/>
          <w:outline w:val="0"/>
          <w:color w:val="1f497d"/>
          <w:sz w:val="20"/>
          <w:szCs w:val="20"/>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Vacations, absences and storm days;</w:t>
      </w:r>
    </w:p>
    <w:p>
      <w:pPr>
        <w:pStyle w:val="Body"/>
        <w:jc w:val="both"/>
        <w:rPr>
          <w:rFonts w:ascii="Chalkboard SE Regular" w:cs="Chalkboard SE Regular" w:hAnsi="Chalkboard SE Regular" w:eastAsia="Chalkboard SE Regular"/>
          <w:sz w:val="24"/>
          <w:szCs w:val="24"/>
        </w:rPr>
      </w:pPr>
      <w:r>
        <w:rPr>
          <w:rFonts w:ascii="Calibri" w:cs="Calibri" w:hAnsi="Calibri" w:eastAsia="Calibri"/>
          <w:outline w:val="0"/>
          <w:color w:val="1f497d"/>
          <w:sz w:val="20"/>
          <w:szCs w:val="20"/>
          <w:u w:color="1f497d"/>
          <w:lang w:val="fr-FR"/>
          <w14:textFill>
            <w14:solidFill>
              <w14:srgbClr w14:val="1F497D"/>
            </w14:solidFill>
          </w14:textFill>
        </w:rPr>
        <w:tab/>
      </w:r>
      <w:r>
        <w:rPr>
          <w:rFonts w:ascii="Chalkboard SE Regular" w:hAnsi="Chalkboard SE Regular"/>
          <w:sz w:val="24"/>
          <w:szCs w:val="24"/>
          <w:rtl w:val="0"/>
          <w:lang w:val="fr-FR"/>
        </w:rPr>
        <w:t>Families whose children have already completed a full year of daycare have two weeks of vacation per year (10 days). It would be greatly appreciated if you could advise management of your vacation dates. Vacation days are per family and not per child. Parents are responsible for paying for sick days and absences.</w:t>
      </w:r>
    </w:p>
    <w:p>
      <w:pPr>
        <w:pStyle w:val="Body"/>
        <w:jc w:val="center"/>
        <w:rPr>
          <w:rFonts w:ascii="Chalkboard SE Regular" w:cs="Chalkboard SE Regular" w:hAnsi="Chalkboard SE Regular" w:eastAsia="Chalkboard SE Regular"/>
          <w:outline w:val="0"/>
          <w:color w:val="c0504d"/>
          <w:sz w:val="24"/>
          <w:szCs w:val="24"/>
          <w14:textFill>
            <w14:solidFill>
              <w14:srgbClr w14:val="C0504D"/>
            </w14:solidFill>
          </w14:textFill>
        </w:rPr>
      </w:pPr>
      <w:r>
        <w:rPr>
          <w:rFonts w:ascii="Chalkboard SE Regular" w:hAnsi="Chalkboard SE Regular"/>
          <w:outline w:val="0"/>
          <w:color w:val="c0504d"/>
          <w:sz w:val="24"/>
          <w:szCs w:val="24"/>
          <w:rtl w:val="0"/>
          <w:lang w:val="en-US"/>
          <w14:textFill>
            <w14:solidFill>
              <w14:srgbClr w14:val="C0504D"/>
            </w14:solidFill>
          </w14:textFill>
        </w:rPr>
        <w:t>*</w:t>
      </w:r>
      <w:r>
        <w:rPr>
          <w:rFonts w:ascii="Chalkboard SE Regular" w:hAnsi="Chalkboard SE Regular"/>
          <w:outline w:val="0"/>
          <w:color w:val="c0504d"/>
          <w:sz w:val="24"/>
          <w:szCs w:val="24"/>
          <w:rtl w:val="0"/>
          <w:lang w:val="fr-FR"/>
          <w14:textFill>
            <w14:solidFill>
              <w14:srgbClr w14:val="C0504D"/>
            </w14:solidFill>
          </w14:textFill>
        </w:rPr>
        <w:t>Children who attend daycare part-time do not have vacation time.</w:t>
      </w:r>
      <w:r>
        <w:rPr>
          <w:rFonts w:ascii="Chalkboard SE Regular" w:hAnsi="Chalkboard SE Regular"/>
          <w:outline w:val="0"/>
          <w:color w:val="c0504d"/>
          <w:sz w:val="24"/>
          <w:szCs w:val="24"/>
          <w:rtl w:val="0"/>
          <w:lang w:val="en-US"/>
          <w14:textFill>
            <w14:solidFill>
              <w14:srgbClr w14:val="C0504D"/>
            </w14:solidFill>
          </w14:textFill>
        </w:rPr>
        <w:t>*</w:t>
      </w:r>
    </w:p>
    <w:p>
      <w:pPr>
        <w:pStyle w:val="Body"/>
        <w:jc w:val="both"/>
        <w:rPr>
          <w:rFonts w:ascii="Times New Roman" w:cs="Times New Roman" w:hAnsi="Times New Roman" w:eastAsia="Times New Roman"/>
          <w:b w:val="1"/>
          <w:bCs w:val="1"/>
          <w:sz w:val="24"/>
          <w:szCs w:val="24"/>
          <w:u w:val="single"/>
          <w:lang w:val="fr-FR"/>
        </w:rPr>
      </w:pPr>
      <w:r>
        <w:rPr>
          <w:rFonts w:ascii="Times New Roman" w:hAnsi="Times New Roman"/>
          <w:b w:val="1"/>
          <w:bCs w:val="1"/>
          <w:sz w:val="24"/>
          <w:szCs w:val="24"/>
          <w:u w:val="single"/>
          <w:rtl w:val="0"/>
          <w:lang w:val="fr-FR"/>
        </w:rPr>
        <w:t xml:space="preserve"> </w:t>
      </w:r>
    </w:p>
    <w:p>
      <w:pPr>
        <w:pStyle w:val="Body"/>
        <w:jc w:val="both"/>
        <w:rPr>
          <w:rFonts w:ascii="Chalkboard SE Regular" w:cs="Chalkboard SE Regular" w:hAnsi="Chalkboard SE Regular" w:eastAsia="Chalkboard SE Regular"/>
          <w:sz w:val="24"/>
          <w:szCs w:val="24"/>
          <w:lang w:val="fr-FR"/>
        </w:rPr>
      </w:pPr>
      <w:r>
        <w:rPr>
          <w:rFonts w:ascii="Chalkboard SE Bold" w:hAnsi="Chalkboard SE Bold"/>
          <w:sz w:val="24"/>
          <w:szCs w:val="24"/>
          <w:u w:val="single"/>
          <w:rtl w:val="0"/>
          <w:lang w:val="fr-FR"/>
        </w:rPr>
        <w:t>The daycare will remain open unless</w:t>
      </w:r>
      <w:r>
        <w:rPr>
          <w:rFonts w:ascii="Chalkboard SE Regular" w:hAnsi="Chalkboard SE Regular"/>
          <w:sz w:val="24"/>
          <w:szCs w:val="24"/>
          <w:rtl w:val="0"/>
          <w:lang w:val="en-US"/>
        </w:rPr>
        <w:t>:</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 xml:space="preserve">We consider the temperature too risky for our employees and families to travel. </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 xml:space="preserve">If there is a power outage, the daycare must close until service is restored. </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Suppose these conditions arise while the children are in daycare. In that case, parents will be contacted by telephone at work or home to pick up the children as soon as possible.</w:t>
      </w:r>
    </w:p>
    <w:p>
      <w:pPr>
        <w:pStyle w:val="Body"/>
        <w:jc w:val="both"/>
        <w:rPr>
          <w:rFonts w:ascii="Times New Roman" w:cs="Times New Roman" w:hAnsi="Times New Roman" w:eastAsia="Times New Roman"/>
          <w:sz w:val="24"/>
          <w:szCs w:val="24"/>
          <w:lang w:val="fr-FR"/>
        </w:rPr>
      </w:pPr>
      <w:r>
        <w:rPr>
          <w:rFonts w:ascii="Chalkboard SE Regular" w:hAnsi="Chalkboard SE Regular"/>
          <w:sz w:val="24"/>
          <w:szCs w:val="24"/>
          <w:rtl w:val="0"/>
          <w:lang w:val="fr-FR"/>
        </w:rPr>
        <w:t>We will post a message on the daycare's Facebook page and email you to let you know.</w:t>
      </w:r>
    </w:p>
    <w:p>
      <w:pPr>
        <w:pStyle w:val="Body"/>
        <w:jc w:val="both"/>
        <w:rPr>
          <w:rFonts w:ascii="Calibri" w:cs="Calibri" w:hAnsi="Calibri" w:eastAsia="Calibri"/>
        </w:rPr>
      </w:pPr>
    </w:p>
    <w:p>
      <w:pPr>
        <w:pStyle w:val="Heading"/>
        <w:spacing w:line="360" w:lineRule="auto"/>
        <w:jc w:val="center"/>
        <w:rPr>
          <w:rFonts w:ascii="Calibri" w:cs="Calibri" w:hAnsi="Calibri" w:eastAsia="Calibri"/>
          <w:i w:val="1"/>
          <w:iCs w:val="1"/>
          <w:sz w:val="18"/>
          <w:szCs w:val="18"/>
        </w:rPr>
      </w:pPr>
      <w:r>
        <w:rPr>
          <w:rFonts w:ascii="Calibri" w:hAnsi="Calibri"/>
          <w:outline w:val="0"/>
          <w:color w:val="1f497d"/>
          <w:sz w:val="24"/>
          <w:szCs w:val="24"/>
          <w:u w:val="single" w:color="1f497d"/>
          <w:rtl w:val="0"/>
          <w:lang w:val="fr-FR"/>
          <w14:textFill>
            <w14:solidFill>
              <w14:srgbClr w14:val="1F497D"/>
            </w14:solidFill>
          </w14:textFill>
        </w:rPr>
        <w:t>Notice of withdrawal;</w:t>
      </w:r>
    </w:p>
    <w:p>
      <w:pPr>
        <w:pStyle w:val="Body"/>
        <w:jc w:val="both"/>
        <w:rPr>
          <w:rFonts w:ascii="Calibri" w:cs="Calibri" w:hAnsi="Calibri" w:eastAsia="Calibri"/>
          <w:i w:val="1"/>
          <w:iCs w:val="1"/>
          <w:sz w:val="18"/>
          <w:szCs w:val="18"/>
        </w:rPr>
      </w:pPr>
      <w:r>
        <w:rPr>
          <w:rFonts w:ascii="Calibri" w:cs="Calibri" w:hAnsi="Calibri" w:eastAsia="Calibri"/>
          <w:i w:val="1"/>
          <w:iCs w:val="1"/>
          <w:sz w:val="18"/>
          <w:szCs w:val="18"/>
          <w:lang w:val="fr-FR"/>
        </w:rPr>
        <w:tab/>
      </w:r>
      <w:r>
        <w:rPr>
          <w:rFonts w:ascii="Chalkboard SE Regular" w:hAnsi="Chalkboard SE Regular"/>
          <w:sz w:val="24"/>
          <w:szCs w:val="24"/>
          <w:rtl w:val="0"/>
          <w:lang w:val="fr-FR"/>
        </w:rPr>
        <w:t>Parents are required to give two weeks</w:t>
      </w:r>
      <w:r>
        <w:rPr>
          <w:rFonts w:ascii="Chalkboard SE Regular" w:hAnsi="Chalkboard SE Regular" w:hint="default"/>
          <w:sz w:val="24"/>
          <w:szCs w:val="24"/>
          <w:rtl w:val="0"/>
          <w:lang w:val="fr-FR"/>
        </w:rPr>
        <w:t xml:space="preserve">’ </w:t>
      </w:r>
      <w:r>
        <w:rPr>
          <w:rFonts w:ascii="Chalkboard SE Regular" w:hAnsi="Chalkboard SE Regular"/>
          <w:sz w:val="24"/>
          <w:szCs w:val="24"/>
          <w:rtl w:val="0"/>
          <w:lang w:val="fr-FR"/>
        </w:rPr>
        <w:t>notice before removing their child from daycare. Otherwise, you will be billed for these two weeks even if your child no longer attends daycare.</w:t>
      </w:r>
    </w:p>
    <w:p>
      <w:pPr>
        <w:pStyle w:val="Heading"/>
        <w:spacing w:line="360" w:lineRule="auto"/>
        <w:jc w:val="center"/>
        <w:rPr>
          <w:rFonts w:ascii="Calibri" w:cs="Calibri" w:hAnsi="Calibri" w:eastAsia="Calibri"/>
          <w:outline w:val="0"/>
          <w:color w:val="1f497d"/>
          <w:sz w:val="24"/>
          <w:szCs w:val="24"/>
          <w:u w:val="single" w:color="1f497d"/>
          <w14:textFill>
            <w14:solidFill>
              <w14:srgbClr w14:val="1F497D"/>
            </w14:solidFill>
          </w14:textFill>
        </w:rPr>
      </w:pPr>
    </w:p>
    <w:p>
      <w:pPr>
        <w:pStyle w:val="Heading"/>
        <w:spacing w:line="360" w:lineRule="auto"/>
        <w:jc w:val="center"/>
        <w:rPr>
          <w:rFonts w:ascii="Calibri" w:cs="Calibri" w:hAnsi="Calibri" w:eastAsia="Calibri"/>
          <w:outline w:val="0"/>
          <w:color w:val="1f497d"/>
          <w:sz w:val="20"/>
          <w:szCs w:val="20"/>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Personal effects;</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Our dress code respects personal health and hygiene and the personal and cultural beliefs of each family who brings their child to Garderie Champlain Daycare Inc.</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Each child has storage space for their personal belongings, such as a change of clothes, shoes, a blanket and stuffed animals for nap time.</w:t>
      </w:r>
    </w:p>
    <w:p>
      <w:pPr>
        <w:pStyle w:val="Body"/>
        <w:jc w:val="both"/>
        <w:rPr>
          <w:rFonts w:ascii="Chalkboard SE Regular" w:cs="Chalkboard SE Regular" w:hAnsi="Chalkboard SE Regular" w:eastAsia="Chalkboard SE Regular"/>
          <w:sz w:val="24"/>
          <w:szCs w:val="24"/>
          <w:lang w:val="fr-FR"/>
        </w:rPr>
      </w:pPr>
    </w:p>
    <w:p>
      <w:pPr>
        <w:pStyle w:val="Body"/>
        <w:jc w:val="both"/>
        <w:rPr>
          <w:rFonts w:ascii="Chalkboard SE Regular" w:cs="Chalkboard SE Regular" w:hAnsi="Chalkboard SE Regular" w:eastAsia="Chalkboard SE Regular"/>
          <w:sz w:val="24"/>
          <w:szCs w:val="24"/>
          <w:lang w:val="fr-FR"/>
        </w:rPr>
      </w:pPr>
    </w:p>
    <w:p>
      <w:pPr>
        <w:pStyle w:val="Body"/>
        <w:jc w:val="both"/>
        <w:rPr>
          <w:rFonts w:ascii="Chalkboard SE Regular" w:cs="Chalkboard SE Regular" w:hAnsi="Chalkboard SE Regular" w:eastAsia="Chalkboard SE Regular"/>
          <w:sz w:val="24"/>
          <w:szCs w:val="24"/>
        </w:rPr>
      </w:pPr>
      <w:r>
        <w:rPr>
          <w:rFonts w:ascii="Chalkboard SE Regular" w:cs="Chalkboard SE Regular" w:hAnsi="Chalkboard SE Regular" w:eastAsia="Chalkboard SE Regular"/>
          <w:sz w:val="24"/>
          <w:szCs w:val="24"/>
          <w:rtl w:val="0"/>
          <w:lang w:val="fr-FR"/>
        </w:rPr>
        <w:tab/>
        <w:t>The standard for daycare facility managers requires allowing children at least two hours per day for outdoor play. As the weather conditions change, sometimes it is freezing or boiling.</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It is recommended that the child be dressed comfortably, depending on the temperature and the environment in which he or she is located, so that he or she can enjoy playtime.</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When the child gets dirty, he needs to change clothes (pants, sweater, socks, panties, and hat) depending on the season.</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 xml:space="preserve">It is important that the child wears seasonally appropriate shoes. Please note that for safety reasons, Garderie Champlain Daycare Inc. does not allow the use of </w:t>
      </w:r>
      <w:r>
        <w:rPr>
          <w:rFonts w:ascii="Chalkboard SE Regular" w:hAnsi="Chalkboard SE Regular" w:hint="default"/>
          <w:sz w:val="24"/>
          <w:szCs w:val="24"/>
          <w:rtl w:val="0"/>
          <w:lang w:val="fr-FR"/>
        </w:rPr>
        <w:t>“</w:t>
      </w:r>
      <w:r>
        <w:rPr>
          <w:rFonts w:ascii="Chalkboard SE Regular" w:hAnsi="Chalkboard SE Regular"/>
          <w:sz w:val="24"/>
          <w:szCs w:val="24"/>
          <w:rtl w:val="0"/>
          <w:lang w:val="fr-FR"/>
        </w:rPr>
        <w:t>Flip-flops</w:t>
      </w:r>
      <w:r>
        <w:rPr>
          <w:rFonts w:ascii="Chalkboard SE Regular" w:hAnsi="Chalkboard SE Regular" w:hint="default"/>
          <w:sz w:val="24"/>
          <w:szCs w:val="24"/>
          <w:rtl w:val="0"/>
          <w:lang w:val="fr-FR"/>
        </w:rPr>
        <w:t>”</w:t>
      </w:r>
      <w:r>
        <w:rPr>
          <w:rFonts w:ascii="Chalkboard SE Regular" w:hAnsi="Chalkboard SE Regular"/>
          <w:sz w:val="24"/>
          <w:szCs w:val="24"/>
          <w:rtl w:val="0"/>
          <w:lang w:val="fr-FR"/>
        </w:rPr>
        <w:t>.</w:t>
      </w:r>
    </w:p>
    <w:p>
      <w:pPr>
        <w:pStyle w:val="Body"/>
        <w:jc w:val="both"/>
        <w:rPr>
          <w:rFonts w:ascii="Calibri" w:cs="Calibri" w:hAnsi="Calibri" w:eastAsia="Calibri"/>
          <w:sz w:val="20"/>
          <w:szCs w:val="20"/>
        </w:rPr>
      </w:pPr>
    </w:p>
    <w:p>
      <w:pPr>
        <w:pStyle w:val="Body"/>
        <w:jc w:val="both"/>
        <w:rPr>
          <w:rFonts w:ascii="Chalkboard SE Bold" w:cs="Chalkboard SE Bold" w:hAnsi="Chalkboard SE Bold" w:eastAsia="Chalkboard SE Bold"/>
          <w:sz w:val="24"/>
          <w:szCs w:val="24"/>
        </w:rPr>
      </w:pPr>
      <w:r>
        <w:rPr>
          <w:rFonts w:ascii="Chalkboard SE Bold" w:hAnsi="Chalkboard SE Bold"/>
          <w:sz w:val="24"/>
          <w:szCs w:val="24"/>
          <w:u w:val="single"/>
          <w:rtl w:val="0"/>
          <w:lang w:val="fr-FR"/>
        </w:rPr>
        <w:t>Each child must bring to the daycare:</w:t>
      </w:r>
      <w:r>
        <w:rPr>
          <w:rFonts w:ascii="Chalkboard SE Bold" w:hAnsi="Chalkboard SE Bold" w:hint="default"/>
          <w:sz w:val="24"/>
          <w:szCs w:val="24"/>
          <w:rtl w:val="0"/>
          <w:lang w:val="fr-FR"/>
        </w:rPr>
        <w:t> </w:t>
      </w:r>
      <w:r>
        <w:rPr>
          <w:rFonts w:ascii="Chalkboard SE Bold" w:hAnsi="Chalkboard SE Bold"/>
          <w:sz w:val="24"/>
          <w:szCs w:val="24"/>
          <w:rtl w:val="0"/>
          <w:lang w:val="fr-FR"/>
        </w:rPr>
        <w:t>:</w:t>
      </w:r>
    </w:p>
    <w:p>
      <w:pPr>
        <w:pStyle w:val="Body"/>
        <w:numPr>
          <w:ilvl w:val="1"/>
          <w:numId w:val="12"/>
        </w:numPr>
        <w:jc w:val="both"/>
        <w:rPr>
          <w:rFonts w:ascii="Chalkboard SE Regular" w:hAnsi="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Indoor shoes with non-slip soles</w:t>
      </w:r>
    </w:p>
    <w:p>
      <w:pPr>
        <w:pStyle w:val="Body"/>
        <w:numPr>
          <w:ilvl w:val="1"/>
          <w:numId w:val="12"/>
        </w:numPr>
        <w:jc w:val="both"/>
        <w:rPr>
          <w:rFonts w:ascii="Chalkboard SE Regular" w:hAnsi="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Change of clothes (complete)</w:t>
      </w:r>
    </w:p>
    <w:p>
      <w:pPr>
        <w:pStyle w:val="Body"/>
        <w:numPr>
          <w:ilvl w:val="1"/>
          <w:numId w:val="12"/>
        </w:numPr>
        <w:jc w:val="both"/>
        <w:rPr>
          <w:rFonts w:ascii="Chalkboard SE Regular" w:hAnsi="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Please ensure your child brings a blanket and a pillow for nap time, if possible. Also, a doggie or doll is recommended for sleep or rest.</w:t>
      </w:r>
    </w:p>
    <w:p>
      <w:pPr>
        <w:pStyle w:val="Body"/>
        <w:numPr>
          <w:ilvl w:val="1"/>
          <w:numId w:val="12"/>
        </w:numPr>
        <w:jc w:val="both"/>
        <w:rPr>
          <w:rFonts w:ascii="Chalkboard SE Regular" w:hAnsi="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Clothing appropriate for the season</w:t>
      </w:r>
    </w:p>
    <w:p>
      <w:pPr>
        <w:pStyle w:val="Body"/>
        <w:numPr>
          <w:ilvl w:val="1"/>
          <w:numId w:val="12"/>
        </w:numPr>
        <w:jc w:val="both"/>
        <w:rPr>
          <w:rFonts w:ascii="Chalkboard SE Regular" w:hAnsi="Chalkboard SE Regular"/>
          <w:sz w:val="24"/>
          <w:szCs w:val="24"/>
          <w:lang w:val="fr-FR"/>
        </w:rPr>
      </w:pPr>
      <w:r>
        <w:rPr>
          <w:rFonts w:ascii="Chalkboard SE Regular" w:hAnsi="Chalkboard SE Regular"/>
          <w:outline w:val="0"/>
          <w:color w:val="c00000"/>
          <w:sz w:val="24"/>
          <w:szCs w:val="24"/>
          <w:u w:color="c00000"/>
          <w:rtl w:val="0"/>
          <w:lang w:val="fr-FR"/>
          <w14:textFill>
            <w14:solidFill>
              <w14:srgbClr w14:val="C00000"/>
            </w14:solidFill>
          </w14:textFill>
        </w:rPr>
        <w:t>Diapers, disposable towels (if applicable)</w:t>
      </w:r>
    </w:p>
    <w:p>
      <w:pPr>
        <w:pStyle w:val="Heading"/>
        <w:spacing w:line="360" w:lineRule="auto"/>
        <w:rPr>
          <w:rFonts w:ascii="Calibri" w:cs="Calibri" w:hAnsi="Calibri" w:eastAsia="Calibri"/>
          <w:i w:val="1"/>
          <w:iCs w:val="1"/>
          <w:outline w:val="0"/>
          <w:color w:val="c00000"/>
          <w:sz w:val="18"/>
          <w:szCs w:val="18"/>
          <w:u w:color="c00000"/>
          <w14:textFill>
            <w14:solidFill>
              <w14:srgbClr w14:val="C00000"/>
            </w14:solidFill>
          </w14:textFill>
        </w:rPr>
      </w:pPr>
    </w:p>
    <w:p>
      <w:pPr>
        <w:pStyle w:val="Heading"/>
        <w:spacing w:line="360" w:lineRule="auto"/>
        <w:rPr>
          <w:rFonts w:ascii="Calibri" w:cs="Calibri" w:hAnsi="Calibri" w:eastAsia="Calibri"/>
          <w:i w:val="1"/>
          <w:iCs w:val="1"/>
          <w:outline w:val="0"/>
          <w:color w:val="c00000"/>
          <w:sz w:val="18"/>
          <w:szCs w:val="18"/>
          <w:u w:color="c00000"/>
          <w14:textFill>
            <w14:solidFill>
              <w14:srgbClr w14:val="C00000"/>
            </w14:solidFill>
          </w14:textFill>
        </w:rPr>
      </w:pPr>
    </w:p>
    <w:p>
      <w:pPr>
        <w:pStyle w:val="Heading"/>
        <w:spacing w:line="360" w:lineRule="auto"/>
        <w:rPr>
          <w:rFonts w:ascii="Calibri" w:cs="Calibri" w:hAnsi="Calibri" w:eastAsia="Calibri"/>
          <w:outline w:val="0"/>
          <w:color w:val="1f497d"/>
          <w:sz w:val="20"/>
          <w:szCs w:val="20"/>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Important:</w:t>
      </w:r>
    </w:p>
    <w:p>
      <w:pPr>
        <w:pStyle w:val="Body"/>
        <w:numPr>
          <w:ilvl w:val="1"/>
          <w:numId w:val="13"/>
        </w:numPr>
        <w:jc w:val="both"/>
        <w:rPr>
          <w:rFonts w:ascii="Chalkboard SE Regular" w:hAnsi="Chalkboard SE Regular"/>
          <w:sz w:val="24"/>
          <w:szCs w:val="24"/>
          <w:lang w:val="fr-FR"/>
        </w:rPr>
      </w:pPr>
      <w:r>
        <w:rPr>
          <w:rFonts w:ascii="Chalkboard SE Regular" w:hAnsi="Chalkboard SE Regular"/>
          <w:sz w:val="24"/>
          <w:szCs w:val="24"/>
          <w:rtl w:val="0"/>
          <w:lang w:val="fr-FR"/>
        </w:rPr>
        <w:t>Each personal item of your child must be identified: your child's name must be visible.</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Dirty laundry should be replaced immediately.</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Outdoor clothing must be adapted to the temperature, depending on the season. (Spring, Summer, Autumn, Winter)</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During nap or rest, your child needs a blanket, a pillow and a little stuffed animal if they prefer.</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The toys in the house stay at home except during "toy day" (memorable day), which avoids a lot of arguing.</w:t>
      </w:r>
    </w:p>
    <w:p>
      <w:pPr>
        <w:pStyle w:val="Body"/>
        <w:numPr>
          <w:ilvl w:val="1"/>
          <w:numId w:val="11"/>
        </w:numPr>
        <w:jc w:val="both"/>
        <w:rPr>
          <w:rFonts w:ascii="Chalkboard SE Regular" w:hAnsi="Chalkboard SE Regular"/>
          <w:sz w:val="24"/>
          <w:szCs w:val="24"/>
          <w:lang w:val="fr-FR"/>
        </w:rPr>
      </w:pPr>
      <w:r>
        <w:rPr>
          <w:rFonts w:ascii="Chalkboard SE Regular" w:hAnsi="Chalkboard SE Regular"/>
          <w:sz w:val="24"/>
          <w:szCs w:val="24"/>
          <w:rtl w:val="0"/>
          <w:lang w:val="fr-FR"/>
        </w:rPr>
        <w:t>Any toys that incite violence, for example, guns and fighting toys, are not allowed in the daycare.</w:t>
      </w:r>
    </w:p>
    <w:p>
      <w:pPr>
        <w:pStyle w:val="Body"/>
        <w:jc w:val="both"/>
        <w:rPr>
          <w:i w:val="1"/>
          <w:iCs w:val="1"/>
          <w:sz w:val="18"/>
          <w:szCs w:val="18"/>
        </w:rPr>
      </w:pPr>
    </w:p>
    <w:p>
      <w:pPr>
        <w:pStyle w:val="Heading"/>
        <w:jc w:val="center"/>
        <w:rPr>
          <w:rFonts w:ascii="Calibri" w:cs="Calibri" w:hAnsi="Calibri" w:eastAsia="Calibri"/>
          <w:outline w:val="0"/>
          <w:color w:val="1f497d"/>
          <w:sz w:val="24"/>
          <w:szCs w:val="24"/>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Financial aid;</w:t>
      </w:r>
    </w:p>
    <w:p>
      <w:pPr>
        <w:pStyle w:val="Body"/>
        <w:jc w:val="both"/>
        <w:rPr>
          <w:rFonts w:ascii="Chalkboard SE Regular" w:cs="Chalkboard SE Regular" w:hAnsi="Chalkboard SE Regular" w:eastAsia="Chalkboard SE Regular"/>
          <w:sz w:val="22"/>
          <w:szCs w:val="22"/>
          <w:lang w:val="fr-FR"/>
        </w:rPr>
      </w:pPr>
      <w:r>
        <w:rPr>
          <w:rFonts w:ascii="Chalkboard SE Regular" w:hAnsi="Chalkboard SE Regular"/>
          <w:sz w:val="20"/>
          <w:szCs w:val="20"/>
          <w:rtl w:val="0"/>
          <w:lang w:val="fr-FR"/>
        </w:rPr>
        <w:t xml:space="preserve"> </w:t>
      </w:r>
      <w:r>
        <w:rPr>
          <w:rFonts w:ascii="Chalkboard SE Regular" w:hAnsi="Chalkboard SE Regular"/>
          <w:sz w:val="20"/>
          <w:szCs w:val="20"/>
          <w:rtl w:val="0"/>
          <w:lang w:val="fr-FR"/>
        </w:rPr>
        <w:t xml:space="preserve">  </w:t>
      </w:r>
      <w:r>
        <w:rPr>
          <w:rFonts w:ascii="Chalkboard SE Regular" w:hAnsi="Chalkboard SE Regular"/>
          <w:sz w:val="22"/>
          <w:szCs w:val="22"/>
          <w:rtl w:val="0"/>
          <w:lang w:val="fr-FR"/>
        </w:rPr>
        <w:t>Parents or guardians can obtain financial assistance through the Ministry of Social Development. Call 1-866-426-5191 to obtain criteria and information.</w:t>
      </w:r>
    </w:p>
    <w:p>
      <w:pPr>
        <w:pStyle w:val="Body"/>
        <w:jc w:val="both"/>
        <w:rPr>
          <w:rFonts w:ascii="Chalkboard SE Regular" w:cs="Chalkboard SE Regular" w:hAnsi="Chalkboard SE Regular" w:eastAsia="Chalkboard SE Regular"/>
          <w:sz w:val="20"/>
          <w:szCs w:val="20"/>
          <w:lang w:val="fr-FR"/>
        </w:rPr>
      </w:pPr>
    </w:p>
    <w:p>
      <w:pPr>
        <w:pStyle w:val="Heading"/>
        <w:spacing w:line="360" w:lineRule="auto"/>
        <w:jc w:val="center"/>
        <w:rPr>
          <w:rFonts w:ascii="Calibri" w:cs="Calibri" w:hAnsi="Calibri" w:eastAsia="Calibri"/>
          <w:outline w:val="0"/>
          <w:color w:val="1f497d"/>
          <w:sz w:val="20"/>
          <w:szCs w:val="20"/>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Behaviour management;</w:t>
      </w:r>
    </w:p>
    <w:p>
      <w:pPr>
        <w:pStyle w:val="Body"/>
        <w:jc w:val="both"/>
        <w:rPr>
          <w:rFonts w:ascii="Chalkboard SE Regular" w:cs="Chalkboard SE Regular" w:hAnsi="Chalkboard SE Regular" w:eastAsia="Chalkboard SE Regular"/>
          <w:lang w:val="fr-FR"/>
        </w:rPr>
      </w:pPr>
      <w:r>
        <w:rPr>
          <w:rFonts w:ascii="Chalkboard SE Regular" w:hAnsi="Chalkboard SE Regular"/>
          <w:rtl w:val="0"/>
          <w:lang w:val="fr-FR"/>
        </w:rPr>
        <w:t>Positive methods reduce frustrations and boredom, which risk causing inappropriate behaviour.</w:t>
      </w:r>
    </w:p>
    <w:p>
      <w:pPr>
        <w:pStyle w:val="Body"/>
        <w:jc w:val="both"/>
        <w:rPr>
          <w:rFonts w:ascii="Chalkboard SE Regular" w:cs="Chalkboard SE Regular" w:hAnsi="Chalkboard SE Regular" w:eastAsia="Chalkboard SE Regular"/>
          <w:lang w:val="fr-FR"/>
        </w:rPr>
      </w:pPr>
      <w:r>
        <w:rPr>
          <w:rFonts w:ascii="Chalkboard SE Regular" w:hAnsi="Chalkboard SE Regular"/>
          <w:rtl w:val="0"/>
          <w:lang w:val="fr-FR"/>
        </w:rPr>
        <w:t>Children are encouraged to cooperate, participate and work together with each other.</w:t>
      </w:r>
    </w:p>
    <w:p>
      <w:pPr>
        <w:pStyle w:val="Body"/>
        <w:jc w:val="both"/>
        <w:rPr>
          <w:rFonts w:ascii="Chalkboard SE Regular" w:cs="Chalkboard SE Regular" w:hAnsi="Chalkboard SE Regular" w:eastAsia="Chalkboard SE Regular"/>
        </w:rPr>
      </w:pPr>
      <w:r>
        <w:rPr>
          <w:rFonts w:ascii="Chalkboard SE Regular" w:hAnsi="Chalkboard SE Regular"/>
          <w:rtl w:val="0"/>
          <w:lang w:val="fr-FR"/>
        </w:rPr>
        <w:t>All interactions between educators and children, especially regarding discipline, will be a learning experience and an opportunity to understand moral values. (sheet included)</w:t>
      </w:r>
    </w:p>
    <w:p>
      <w:pPr>
        <w:pStyle w:val="Body"/>
        <w:jc w:val="both"/>
        <w:rPr>
          <w:rFonts w:ascii="Chalkboard SE Regular" w:cs="Chalkboard SE Regular" w:hAnsi="Chalkboard SE Regular" w:eastAsia="Chalkboard SE Regular"/>
        </w:rPr>
      </w:pPr>
    </w:p>
    <w:p>
      <w:pPr>
        <w:pStyle w:val="Body"/>
        <w:jc w:val="both"/>
        <w:rPr>
          <w:rFonts w:ascii="Chalkboard SE Regular" w:cs="Chalkboard SE Regular" w:hAnsi="Chalkboard SE Regular" w:eastAsia="Chalkboard SE Regular"/>
        </w:rPr>
      </w:pPr>
    </w:p>
    <w:p>
      <w:pPr>
        <w:pStyle w:val="Body"/>
        <w:jc w:val="both"/>
        <w:rPr>
          <w:rFonts w:ascii="Chalkboard SE Regular" w:cs="Chalkboard SE Regular" w:hAnsi="Chalkboard SE Regular" w:eastAsia="Chalkboard SE Regular"/>
        </w:rPr>
      </w:pPr>
      <w:r>
        <w:rPr>
          <w:rFonts w:ascii="Chalkboard SE Bold" w:hAnsi="Chalkboard SE Bold"/>
          <w:rtl w:val="0"/>
          <w:lang w:val="fr-FR"/>
        </w:rPr>
        <w:t>Inappropriate behaviour will be reduced:</w:t>
      </w:r>
    </w:p>
    <w:p>
      <w:pPr>
        <w:pStyle w:val="Body"/>
        <w:numPr>
          <w:ilvl w:val="1"/>
          <w:numId w:val="14"/>
        </w:numPr>
        <w:jc w:val="both"/>
        <w:rPr>
          <w:rFonts w:ascii="Chalkboard SE Regular" w:hAnsi="Chalkboard SE Regular"/>
          <w:lang w:val="fr-FR"/>
        </w:rPr>
      </w:pPr>
      <w:r>
        <w:rPr>
          <w:rFonts w:ascii="Chalkboard SE Regular" w:hAnsi="Chalkboard SE Regular"/>
          <w:rtl w:val="0"/>
          <w:lang w:val="fr-FR"/>
        </w:rPr>
        <w:t>By providing a sufficient number of stimulating activities.</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We are paying attention to different behaviour between children.</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Apply positive reinforcement when the child demonstrates good behaviour.</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By allowing children to make variable choices.</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A few minutes before, announcing that one activity will end and another will begin.</w:t>
      </w:r>
    </w:p>
    <w:p>
      <w:pPr>
        <w:pStyle w:val="Body"/>
        <w:numPr>
          <w:ilvl w:val="1"/>
          <w:numId w:val="8"/>
        </w:numPr>
        <w:jc w:val="both"/>
        <w:rPr>
          <w:rFonts w:ascii="Chalkboard SE Regular" w:hAnsi="Chalkboard SE Regular"/>
          <w:lang w:val="fr-FR"/>
        </w:rPr>
      </w:pPr>
      <w:r>
        <w:rPr>
          <w:rFonts w:ascii="Chalkboard SE Regular" w:hAnsi="Chalkboard SE Regular"/>
          <w:rtl w:val="0"/>
          <w:lang w:val="fr-FR"/>
        </w:rPr>
        <w:t>By setting clear and consistent boundaries for appropriate behaviours. The use of corporal punishment and verbal, psychological and physical violence will never be authorized.</w:t>
      </w:r>
    </w:p>
    <w:p>
      <w:pPr>
        <w:pStyle w:val="Body"/>
        <w:jc w:val="both"/>
        <w:rPr>
          <w:rFonts w:ascii="Calibri" w:cs="Calibri" w:hAnsi="Calibri" w:eastAsia="Calibri"/>
          <w:outline w:val="0"/>
          <w:color w:val="1f497d"/>
          <w:u w:val="single" w:color="1f497d"/>
          <w14:textFill>
            <w14:solidFill>
              <w14:srgbClr w14:val="1F497D"/>
            </w14:solidFill>
          </w14:textFill>
        </w:rPr>
      </w:pPr>
    </w:p>
    <w:p>
      <w:pPr>
        <w:pStyle w:val="Heading"/>
        <w:spacing w:line="360" w:lineRule="auto"/>
        <w:jc w:val="center"/>
        <w:rPr>
          <w:rFonts w:ascii="Calibri" w:cs="Calibri" w:hAnsi="Calibri" w:eastAsia="Calibri"/>
          <w:outline w:val="0"/>
          <w:color w:val="1f497d"/>
          <w:sz w:val="20"/>
          <w:szCs w:val="20"/>
          <w:u w:val="single" w:color="1f497d"/>
          <w14:textFill>
            <w14:solidFill>
              <w14:srgbClr w14:val="1F497D"/>
            </w14:solidFill>
          </w14:textFill>
        </w:rPr>
      </w:pPr>
      <w:r>
        <w:rPr>
          <w:rFonts w:ascii="Calibri" w:hAnsi="Calibri"/>
          <w:outline w:val="0"/>
          <w:color w:val="1f497d"/>
          <w:sz w:val="24"/>
          <w:szCs w:val="24"/>
          <w:u w:val="single" w:color="1f497d"/>
          <w:rtl w:val="0"/>
          <w:lang w:val="fr-FR"/>
          <w14:textFill>
            <w14:solidFill>
              <w14:srgbClr w14:val="1F497D"/>
            </w14:solidFill>
          </w14:textFill>
        </w:rPr>
        <w:t>Possible causes of dismissal;</w:t>
      </w:r>
    </w:p>
    <w:p>
      <w:pPr>
        <w:pStyle w:val="Body"/>
        <w:jc w:val="both"/>
        <w:rPr>
          <w:rFonts w:ascii="Chalkboard SE Regular" w:cs="Chalkboard SE Regular" w:hAnsi="Chalkboard SE Regular" w:eastAsia="Chalkboard SE Regular"/>
          <w:lang w:val="fr-FR"/>
        </w:rPr>
      </w:pPr>
      <w:r>
        <w:rPr>
          <w:rFonts w:ascii="Calibri" w:cs="Calibri" w:hAnsi="Calibri" w:eastAsia="Calibri"/>
          <w:outline w:val="0"/>
          <w:color w:val="1f497d"/>
          <w:sz w:val="20"/>
          <w:szCs w:val="20"/>
          <w:u w:color="1f497d"/>
          <w14:textFill>
            <w14:solidFill>
              <w14:srgbClr w14:val="1F497D"/>
            </w14:solidFill>
          </w14:textFill>
        </w:rPr>
        <w:tab/>
      </w:r>
      <w:r>
        <w:rPr>
          <w:rFonts w:ascii="Chalkboard SE Regular" w:hAnsi="Chalkboard SE Regular"/>
          <w:rtl w:val="0"/>
          <w:lang w:val="fr-FR"/>
        </w:rPr>
        <w:t>Garderie Champlain Daycare Inc. may decide to expel a child after using all available resources, such as positive interventions, parental involvement and advice from medical professionals. Here are some situations that could lead to the expulsion of a child: aggressive, uncontrollable and dangerous behaviour that could harm the safety of other children and educators. If we must expel a child, we will give parents two weeks</w:t>
      </w:r>
      <w:r>
        <w:rPr>
          <w:rFonts w:ascii="Chalkboard SE Regular" w:hAnsi="Chalkboard SE Regular" w:hint="default"/>
          <w:rtl w:val="0"/>
          <w:lang w:val="fr-FR"/>
        </w:rPr>
        <w:t xml:space="preserve">’ </w:t>
      </w:r>
      <w:r>
        <w:rPr>
          <w:rFonts w:ascii="Chalkboard SE Regular" w:hAnsi="Chalkboard SE Regular"/>
          <w:rtl w:val="0"/>
          <w:lang w:val="fr-FR"/>
        </w:rPr>
        <w:t>notice.</w:t>
      </w:r>
    </w:p>
    <w:p>
      <w:pPr>
        <w:pStyle w:val="Body"/>
        <w:jc w:val="both"/>
        <w:rPr>
          <w:rFonts w:ascii="Calibri" w:cs="Calibri" w:hAnsi="Calibri" w:eastAsia="Calibri"/>
          <w:outline w:val="0"/>
          <w:color w:val="1f497d"/>
          <w:u w:val="single" w:color="1f497d"/>
          <w14:textFill>
            <w14:solidFill>
              <w14:srgbClr w14:val="1F497D"/>
            </w14:solidFill>
          </w14:textFill>
        </w:rPr>
      </w:pPr>
    </w:p>
    <w:p>
      <w:pPr>
        <w:pStyle w:val="Heading"/>
        <w:spacing w:line="360" w:lineRule="auto"/>
        <w:jc w:val="center"/>
        <w:rPr>
          <w:rFonts w:ascii="Calibri" w:cs="Calibri" w:hAnsi="Calibri" w:eastAsia="Calibri"/>
          <w:i w:val="1"/>
          <w:iCs w:val="1"/>
          <w:sz w:val="18"/>
          <w:szCs w:val="18"/>
        </w:rPr>
      </w:pPr>
      <w:r>
        <w:rPr>
          <w:rFonts w:ascii="Calibri" w:hAnsi="Calibri"/>
          <w:outline w:val="0"/>
          <w:color w:val="1f497d"/>
          <w:sz w:val="24"/>
          <w:szCs w:val="24"/>
          <w:u w:val="single" w:color="1f497d"/>
          <w:rtl w:val="0"/>
          <w:lang w:val="fr-FR"/>
          <w14:textFill>
            <w14:solidFill>
              <w14:srgbClr w14:val="1F497D"/>
            </w14:solidFill>
          </w14:textFill>
        </w:rPr>
        <w:t>Complaints and grievances;</w:t>
      </w:r>
    </w:p>
    <w:p>
      <w:pPr>
        <w:pStyle w:val="Body"/>
        <w:jc w:val="both"/>
        <w:rPr>
          <w:rFonts w:ascii="Chalkboard SE Regular" w:cs="Chalkboard SE Regular" w:hAnsi="Chalkboard SE Regular" w:eastAsia="Chalkboard SE Regular"/>
          <w:sz w:val="22"/>
          <w:szCs w:val="22"/>
          <w:lang w:val="fr-FR"/>
        </w:rPr>
      </w:pPr>
      <w:r>
        <w:rPr>
          <w:rFonts w:ascii="Chalkboard SE Regular" w:hAnsi="Chalkboard SE Regular"/>
          <w:sz w:val="20"/>
          <w:szCs w:val="20"/>
          <w:rtl w:val="0"/>
          <w:lang w:val="fr-FR"/>
        </w:rPr>
        <w:t xml:space="preserve"> </w:t>
      </w:r>
      <w:r>
        <w:rPr>
          <w:rFonts w:ascii="Chalkboard SE Regular" w:hAnsi="Chalkboard SE Regular"/>
          <w:sz w:val="22"/>
          <w:szCs w:val="22"/>
          <w:rtl w:val="0"/>
          <w:lang w:val="fr-FR"/>
        </w:rPr>
        <w:t xml:space="preserve"> </w:t>
      </w:r>
      <w:r>
        <w:rPr>
          <w:rFonts w:ascii="Chalkboard SE Regular" w:hAnsi="Chalkboard SE Regular"/>
          <w:sz w:val="22"/>
          <w:szCs w:val="22"/>
          <w:rtl w:val="0"/>
          <w:lang w:val="fr-FR"/>
        </w:rPr>
        <w:t xml:space="preserve">  Our goal is to provide quality and excellence in your child's care. Therefore, any comments, problems, or suggestions are always welcome and appreciated and can be addressed to Caroline LeBlanc (Director) of Garderie Champlain Daycare Inc.</w:t>
      </w:r>
    </w:p>
    <w:p>
      <w:pPr>
        <w:pStyle w:val="Body"/>
        <w:jc w:val="both"/>
        <w:rPr>
          <w:rFonts w:ascii="Calibri" w:cs="Calibri" w:hAnsi="Calibri" w:eastAsia="Calibri"/>
          <w:i w:val="1"/>
          <w:iCs w:val="1"/>
          <w:sz w:val="18"/>
          <w:szCs w:val="18"/>
        </w:rPr>
      </w:pPr>
      <w:r>
        <w:rPr>
          <w:rFonts w:ascii="Chalkboard SE Regular" w:hAnsi="Chalkboard SE Regular"/>
          <w:sz w:val="22"/>
          <w:szCs w:val="22"/>
          <w:rtl w:val="0"/>
          <w:lang w:val="fr-FR"/>
        </w:rPr>
        <w:t>We understand that accidents can happen, and children can be injured. That's why we are always vigilant and have many safety rules. When children play together, there is always some level of risk. As childcare educators, we must let children participate in activities while doing our best to protect them from physical and psychological harm.</w:t>
      </w:r>
    </w:p>
    <w:p>
      <w:pPr>
        <w:pStyle w:val="Body"/>
        <w:jc w:val="both"/>
        <w:rPr>
          <w:b w:val="1"/>
          <w:bCs w:val="1"/>
          <w:i w:val="1"/>
          <w:iCs w:val="1"/>
          <w:sz w:val="18"/>
          <w:szCs w:val="18"/>
          <w:u w:val="single"/>
          <w:lang w:val="fr-FR"/>
        </w:rPr>
      </w:pPr>
    </w:p>
    <w:p>
      <w:pPr>
        <w:pStyle w:val="Heading"/>
        <w:spacing w:line="360" w:lineRule="auto"/>
        <w:jc w:val="center"/>
        <w:rPr>
          <w:rFonts w:ascii="Calibri" w:cs="Calibri" w:hAnsi="Calibri" w:eastAsia="Calibri"/>
          <w:i w:val="1"/>
          <w:iCs w:val="1"/>
          <w:outline w:val="0"/>
          <w:color w:val="3f6797"/>
          <w:sz w:val="18"/>
          <w:szCs w:val="18"/>
          <w14:textFill>
            <w14:solidFill>
              <w14:srgbClr w14:val="3F6797"/>
            </w14:solidFill>
          </w14:textFill>
        </w:rPr>
      </w:pPr>
      <w:r>
        <w:rPr>
          <w:rFonts w:ascii="Calibri" w:hAnsi="Calibri"/>
          <w:outline w:val="0"/>
          <w:color w:val="3f6797"/>
          <w:sz w:val="24"/>
          <w:szCs w:val="24"/>
          <w:u w:val="single"/>
          <w:rtl w:val="0"/>
          <w:lang w:val="fr-FR"/>
          <w14:textFill>
            <w14:solidFill>
              <w14:srgbClr w14:val="3F6797"/>
            </w14:solidFill>
          </w14:textFill>
        </w:rPr>
        <w:t>Cases of abuse, mistreatment and neglect.</w:t>
      </w:r>
    </w:p>
    <w:p>
      <w:pPr>
        <w:pStyle w:val="Body"/>
        <w:jc w:val="both"/>
        <w:rPr>
          <w:rFonts w:ascii="Chalkboard SE Regular" w:cs="Chalkboard SE Regular" w:hAnsi="Chalkboard SE Regular" w:eastAsia="Chalkboard SE Regular"/>
          <w:sz w:val="24"/>
          <w:szCs w:val="24"/>
          <w:lang w:val="fr-FR"/>
        </w:rPr>
      </w:pPr>
      <w:r>
        <w:rPr>
          <w:rFonts w:ascii="Chalkboard SE Regular" w:hAnsi="Chalkboard SE Regular"/>
          <w:sz w:val="24"/>
          <w:szCs w:val="24"/>
          <w:rtl w:val="0"/>
          <w:lang w:val="fr-FR"/>
        </w:rPr>
        <w:t>Children will be completely safe at Garderie Champlain Daycare Inc. No abuse will be tolerated on site.</w:t>
      </w:r>
    </w:p>
    <w:p>
      <w:pPr>
        <w:pStyle w:val="Body"/>
        <w:jc w:val="both"/>
        <w:rPr>
          <w:rFonts w:ascii="Calibri" w:cs="Calibri" w:hAnsi="Calibri" w:eastAsia="Calibri"/>
          <w:sz w:val="24"/>
          <w:szCs w:val="24"/>
        </w:rPr>
      </w:pPr>
      <w:r>
        <w:rPr>
          <w:rFonts w:ascii="Chalkboard SE Regular" w:hAnsi="Chalkboard SE Regular"/>
          <w:sz w:val="24"/>
          <w:szCs w:val="24"/>
          <w:rtl w:val="0"/>
          <w:lang w:val="fr-FR"/>
        </w:rPr>
        <w:t>It is our legal obligation to report suspected cases of abuse. Any suspicion of abuse by a parent or guardian will be reported to the MINISTRY OF SOCIAL DEVELOPMENT at 1-866-426-5191.</w:t>
      </w:r>
    </w:p>
    <w:p>
      <w:pPr>
        <w:pStyle w:val="Body"/>
        <w:jc w:val="both"/>
        <w:rPr>
          <w:rFonts w:ascii="Chalkboard SE Bold" w:cs="Chalkboard SE Bold" w:hAnsi="Chalkboard SE Bold" w:eastAsia="Chalkboard SE Bold"/>
          <w:sz w:val="24"/>
          <w:szCs w:val="24"/>
        </w:rPr>
      </w:pPr>
      <w:r>
        <w:rPr>
          <w:rFonts w:ascii="Chalkboard SE Bold" w:hAnsi="Chalkboard SE Bold"/>
          <w:sz w:val="24"/>
          <w:szCs w:val="24"/>
          <w:rtl w:val="0"/>
          <w:lang w:val="fr-FR"/>
        </w:rPr>
        <w:t>Parental participation</w:t>
      </w:r>
    </w:p>
    <w:p>
      <w:pPr>
        <w:pStyle w:val="Body"/>
        <w:jc w:val="both"/>
        <w:rPr>
          <w:rFonts w:ascii="Chalkboard SE Regular" w:cs="Chalkboard SE Regular" w:hAnsi="Chalkboard SE Regular" w:eastAsia="Chalkboard SE Regular"/>
          <w:sz w:val="24"/>
          <w:szCs w:val="24"/>
          <w:lang w:val="fr-FR"/>
        </w:rPr>
      </w:pPr>
      <w:r>
        <w:rPr>
          <w:rFonts w:ascii="Chalkboard SE Bold" w:cs="Chalkboard SE Bold" w:hAnsi="Chalkboard SE Bold" w:eastAsia="Chalkboard SE Bold"/>
          <w:sz w:val="24"/>
          <w:szCs w:val="24"/>
        </w:rPr>
        <w:tab/>
      </w:r>
      <w:r>
        <w:rPr>
          <w:rFonts w:ascii="Chalkboard SE Regular" w:hAnsi="Chalkboard SE Regular"/>
          <w:sz w:val="24"/>
          <w:szCs w:val="24"/>
          <w:rtl w:val="0"/>
          <w:lang w:val="fr-FR"/>
        </w:rPr>
        <w:t>We invite you to discuss with the educator who takes care of your child or with the daycare director how you can be involved in your child's daycare.</w:t>
      </w:r>
    </w:p>
    <w:p>
      <w:pPr>
        <w:pStyle w:val="Body"/>
        <w:jc w:val="both"/>
        <w:rPr>
          <w:rFonts w:ascii="Chalkboard SE Bold" w:cs="Chalkboard SE Bold" w:hAnsi="Chalkboard SE Bold" w:eastAsia="Chalkboard SE Bold"/>
          <w:sz w:val="24"/>
          <w:szCs w:val="24"/>
        </w:rPr>
      </w:pPr>
      <w:r>
        <w:rPr>
          <w:rFonts w:ascii="Chalkboard SE Bold" w:hAnsi="Chalkboard SE Bold"/>
          <w:sz w:val="24"/>
          <w:szCs w:val="24"/>
          <w:rtl w:val="0"/>
          <w:lang w:val="en-US"/>
        </w:rPr>
        <w:t>Here are some examples:</w:t>
      </w:r>
    </w:p>
    <w:p>
      <w:pPr>
        <w:pStyle w:val="List Paragraph"/>
        <w:numPr>
          <w:ilvl w:val="0"/>
          <w:numId w:val="16"/>
        </w:numPr>
        <w:bidi w:val="0"/>
        <w:ind w:right="0"/>
        <w:jc w:val="both"/>
        <w:rPr>
          <w:rFonts w:ascii="Chalkboard SE Regular" w:hAnsi="Chalkboard SE Regular"/>
          <w:sz w:val="24"/>
          <w:szCs w:val="24"/>
          <w:rtl w:val="0"/>
          <w:lang w:val="fr-FR"/>
        </w:rPr>
      </w:pPr>
      <w:r>
        <w:rPr>
          <w:rFonts w:ascii="Chalkboard SE Regular" w:hAnsi="Chalkboard SE Regular"/>
          <w:sz w:val="24"/>
          <w:szCs w:val="24"/>
          <w:rtl w:val="0"/>
          <w:lang w:val="fr-FR"/>
        </w:rPr>
        <w:t>Attend parent meetings if possible</w:t>
      </w:r>
    </w:p>
    <w:p>
      <w:pPr>
        <w:pStyle w:val="List Paragraph"/>
        <w:numPr>
          <w:ilvl w:val="0"/>
          <w:numId w:val="16"/>
        </w:numPr>
        <w:bidi w:val="0"/>
        <w:ind w:right="0"/>
        <w:jc w:val="both"/>
        <w:rPr>
          <w:rFonts w:ascii="Chalkboard SE Regular" w:hAnsi="Chalkboard SE Regular"/>
          <w:sz w:val="24"/>
          <w:szCs w:val="24"/>
          <w:rtl w:val="0"/>
          <w:lang w:val="fr-FR"/>
        </w:rPr>
      </w:pPr>
      <w:r>
        <w:rPr>
          <w:rFonts w:ascii="Chalkboard SE Regular" w:hAnsi="Chalkboard SE Regular"/>
          <w:sz w:val="24"/>
          <w:szCs w:val="24"/>
          <w:rtl w:val="0"/>
          <w:lang w:val="fr-FR"/>
        </w:rPr>
        <w:t>Suggest improvements to the service.</w:t>
      </w:r>
    </w:p>
    <w:p>
      <w:pPr>
        <w:pStyle w:val="List Paragraph"/>
        <w:numPr>
          <w:ilvl w:val="0"/>
          <w:numId w:val="16"/>
        </w:numPr>
        <w:bidi w:val="0"/>
        <w:ind w:right="0"/>
        <w:jc w:val="both"/>
        <w:rPr>
          <w:rFonts w:ascii="Chalkboard SE Regular" w:hAnsi="Chalkboard SE Regular"/>
          <w:sz w:val="24"/>
          <w:szCs w:val="24"/>
          <w:rtl w:val="0"/>
          <w:lang w:val="fr-FR"/>
        </w:rPr>
      </w:pPr>
      <w:r>
        <w:rPr>
          <w:rFonts w:ascii="Chalkboard SE Regular" w:hAnsi="Chalkboard SE Regular"/>
          <w:sz w:val="24"/>
          <w:szCs w:val="24"/>
          <w:rtl w:val="0"/>
          <w:lang w:val="fr-FR"/>
        </w:rPr>
        <w:t>Donation of used toys and games that you no longer use at home.</w:t>
      </w:r>
    </w:p>
    <w:p>
      <w:pPr>
        <w:pStyle w:val="Body"/>
        <w:jc w:val="both"/>
        <w:rPr>
          <w:b w:val="1"/>
          <w:bCs w:val="1"/>
          <w:i w:val="1"/>
          <w:iCs w:val="1"/>
          <w:sz w:val="28"/>
          <w:szCs w:val="28"/>
          <w:lang w:val="fr-FR"/>
        </w:rPr>
      </w:pPr>
    </w:p>
    <w:p>
      <w:pPr>
        <w:pStyle w:val="Heading"/>
        <w:spacing w:line="360" w:lineRule="auto"/>
        <w:jc w:val="center"/>
        <w:rPr>
          <w:rFonts w:ascii="Calibri" w:cs="Calibri" w:hAnsi="Calibri" w:eastAsia="Calibri"/>
          <w:i w:val="1"/>
          <w:iCs w:val="1"/>
          <w:outline w:val="0"/>
          <w:color w:val="3f6797"/>
          <w:sz w:val="28"/>
          <w:szCs w:val="28"/>
          <w:u w:val="single"/>
          <w14:textFill>
            <w14:solidFill>
              <w14:srgbClr w14:val="3F6797"/>
            </w14:solidFill>
          </w14:textFill>
        </w:rPr>
      </w:pPr>
      <w:r>
        <w:rPr>
          <w:rFonts w:ascii="Calibri" w:hAnsi="Calibri"/>
          <w:outline w:val="0"/>
          <w:color w:val="3f6797"/>
          <w:sz w:val="30"/>
          <w:szCs w:val="30"/>
          <w:u w:val="single"/>
          <w:rtl w:val="0"/>
          <w:lang w:val="fr-FR"/>
          <w14:textFill>
            <w14:solidFill>
              <w14:srgbClr w14:val="3F6797"/>
            </w14:solidFill>
          </w14:textFill>
        </w:rPr>
        <w:t xml:space="preserve">Administrative structure </w:t>
      </w:r>
    </w:p>
    <w:p>
      <w:pPr>
        <w:pStyle w:val="Body"/>
        <w:jc w:val="both"/>
        <w:rPr>
          <w:rFonts w:ascii="Chalkboard SE Regular" w:cs="Chalkboard SE Regular" w:hAnsi="Chalkboard SE Regular" w:eastAsia="Chalkboard SE Regular"/>
        </w:rPr>
      </w:pPr>
      <w:r>
        <w:rPr>
          <w:b w:val="1"/>
          <w:bCs w:val="1"/>
          <w:i w:val="1"/>
          <w:iCs w:val="1"/>
          <w:sz w:val="28"/>
          <w:szCs w:val="28"/>
        </w:rPr>
        <w:tab/>
        <w:tab/>
        <w:tab/>
      </w:r>
      <w:r>
        <w:rPr>
          <w:rFonts w:ascii="Chalkboard SE Regular" w:hAnsi="Chalkboard SE Regular"/>
          <w:rtl w:val="0"/>
          <w:lang w:val="en-US"/>
        </w:rPr>
        <w:t xml:space="preserve">Daycare Director: Caroline LeBlanc  </w:t>
      </w:r>
    </w:p>
    <w:p>
      <w:pPr>
        <w:pStyle w:val="Body"/>
        <w:jc w:val="both"/>
        <w:rPr>
          <w:rFonts w:ascii="Chalkboard SE Regular" w:cs="Chalkboard SE Regular" w:hAnsi="Chalkboard SE Regular" w:eastAsia="Chalkboard SE Regular"/>
        </w:rPr>
      </w:pPr>
      <w:r>
        <w:rPr>
          <w:rFonts w:ascii="Chalkboard SE Regular" w:cs="Chalkboard SE Regular" w:hAnsi="Chalkboard SE Regular" w:eastAsia="Chalkboard SE Regular"/>
          <w:rtl w:val="0"/>
          <w:lang w:val="es-ES_tradnl"/>
        </w:rPr>
        <w:tab/>
        <w:tab/>
        <w:tab/>
        <w:t>Director: Marcel LeBlanc</w:t>
      </w:r>
    </w:p>
    <w:p>
      <w:pPr>
        <w:pStyle w:val="Body"/>
        <w:jc w:val="both"/>
        <w:rPr>
          <w:rFonts w:ascii="Chalkboard SE Regular" w:cs="Chalkboard SE Regular" w:hAnsi="Chalkboard SE Regular" w:eastAsia="Chalkboard SE Regular"/>
        </w:rPr>
      </w:pPr>
      <w:r>
        <w:rPr>
          <w:rFonts w:ascii="Chalkboard SE Regular" w:cs="Chalkboard SE Regular" w:hAnsi="Chalkboard SE Regular" w:eastAsia="Chalkboard SE Regular"/>
          <w:rtl w:val="0"/>
          <w:lang w:val="en-US"/>
        </w:rPr>
        <w:tab/>
        <w:tab/>
        <w:tab/>
        <w:t xml:space="preserve">Assistant Director: Isabelle LeBlanc </w:t>
      </w:r>
    </w:p>
    <w:p>
      <w:pPr>
        <w:pStyle w:val="Body"/>
        <w:jc w:val="both"/>
      </w:pPr>
    </w:p>
    <w:p>
      <w:pPr>
        <w:pStyle w:val="Body"/>
        <w:jc w:val="both"/>
        <w:rPr>
          <w:rFonts w:ascii="Chalkboard SE Regular" w:cs="Chalkboard SE Regular" w:hAnsi="Chalkboard SE Regular" w:eastAsia="Chalkboard SE Regular"/>
          <w:u w:val="single"/>
          <w:lang w:val="fr-FR"/>
        </w:rPr>
      </w:pPr>
      <w:r>
        <w:rPr>
          <w:rFonts w:ascii="Chalkboard SE Regular" w:hAnsi="Chalkboard SE Regular"/>
          <w:rtl w:val="0"/>
          <w:lang w:val="fr-FR"/>
        </w:rPr>
        <w:t>The daycare is licensed by the Ministry of Education and Early Childhood Development. Paula Morin, the quality assurance mentor responsible for accreditation and monitoring daycare facilities, can be reached at 506-863-9743.</w:t>
      </w:r>
    </w:p>
    <w:p>
      <w:pPr>
        <w:pStyle w:val="Body"/>
        <w:jc w:val="both"/>
        <w:rPr>
          <w:rFonts w:ascii="Chalkboard SE Regular" w:cs="Chalkboard SE Regular" w:hAnsi="Chalkboard SE Regular" w:eastAsia="Chalkboard SE Regular"/>
          <w:sz w:val="20"/>
          <w:szCs w:val="20"/>
        </w:rPr>
      </w:pPr>
    </w:p>
    <w:p>
      <w:pPr>
        <w:pStyle w:val="Body"/>
        <w:jc w:val="center"/>
      </w:pPr>
      <w:r>
        <w:rPr>
          <w:rFonts w:ascii="Chalkboard SE Regular" w:hAnsi="Chalkboard SE Regular"/>
          <w:rtl w:val="0"/>
          <w:lang w:val="fr-FR"/>
        </w:rPr>
        <w:t>Garderie Champlain Daycare Inc. wish your child a pleasant stay with us!</w:t>
      </w:r>
    </w:p>
    <w:sectPr>
      <w:headerReference w:type="default" r:id="rId5"/>
      <w:footerReference w:type="default" r:id="rId6"/>
      <w:pgSz w:w="12240" w:h="15840" w:orient="portrait"/>
      <w:pgMar w:top="567"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Chalkboard SE Regular">
    <w:charset w:val="00"/>
    <w:family w:val="roman"/>
    <w:pitch w:val="default"/>
  </w:font>
  <w:font w:name="Cambria">
    <w:charset w:val="00"/>
    <w:family w:val="roman"/>
    <w:pitch w:val="default"/>
  </w:font>
  <w:font w:name="Chalkboard SE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blipFill rotWithShape="1">
                        <a:blip r:embed="rId1"/>
                        <a:srcRect l="0" t="0" r="0" b="0"/>
                        <a:stretch>
                          <a:fillRect/>
                        </a:stretch>
                      </a:blipFill>
                      <a:ln w="12700" cap="flat">
                        <a:noFill/>
                        <a:miter lim="400000"/>
                      </a:ln>
                      <a:effectLst/>
                    </wps:spPr>
                    <wps:bodyPr/>
                  </wps:wsp>
                </a:graphicData>
              </a:graphic>
            </wp:anchor>
          </w:drawing>
        </mc:Choice>
        <mc:Fallback>
          <w:pict>
            <v:roundrect id="_x0000_s1031" style="visibility:visible;position:absolute;margin-left:0.0pt;margin-top:0.0pt;width:612.0pt;height:792.0pt;z-index:-251658240;mso-position-horizontal:absolute;mso-position-horizontal-relative:page;mso-position-vertical:absolute;mso-position-vertical-relative:page;mso-wrap-distance-left:12.0pt;mso-wrap-distance-top:12.0pt;mso-wrap-distance-right:12.0pt;mso-wrap-distance-bottom:12.0pt;" adj="0">
              <v:fill r:id="rId1" o:title="566w-GRSYEactLjs.jpeg" rotate="t" type="frame"/>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277"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277"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277"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multiLevelType w:val="hybridMultilevel"/>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3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Imported Style 2"/>
  </w:abstractNum>
  <w:abstractNum w:abstractNumId="7">
    <w:multiLevelType w:val="hybridMultilevel"/>
    <w:styleLink w:val="Imported Style 2"/>
    <w:lvl w:ilvl="0">
      <w:start w:val="1"/>
      <w:numFmt w:val="decimal"/>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60" w:hanging="48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53" w:hanging="37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000" w:hanging="4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720" w:hanging="4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13" w:hanging="37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60" w:hanging="4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80" w:hanging="4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73" w:hanging="37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0"/>
    <w:lvlOverride w:ilvl="0">
      <w:lvl w:ilvl="0">
        <w:start w:val="1"/>
        <w:numFmt w:val="bullet"/>
        <w:suff w:val="tab"/>
        <w:lvlText w:val="-"/>
        <w:lvlJc w:val="left"/>
        <w:pPr>
          <w:ind w:left="277"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2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74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46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18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0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2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34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065" w:hanging="305"/>
        </w:pPr>
        <w:rPr>
          <w:rFonts w:hAnsi="Arial Unicode MS"/>
          <w:b w:val="1"/>
          <w:bCs w:val="1"/>
          <w:caps w:val="0"/>
          <w:smallCaps w:val="0"/>
          <w:strike w:val="0"/>
          <w:dstrike w:val="0"/>
          <w:outline w:val="0"/>
          <w:emboss w:val="0"/>
          <w:imprint w:val="0"/>
          <w:color w:val="000000"/>
          <w:spacing w:val="0"/>
          <w:w w:val="100"/>
          <w:kern w:val="0"/>
          <w:position w:val="0"/>
          <w:highlight w:val="none"/>
          <w:vertAlign w:val="baseline"/>
        </w:rPr>
      </w:lvl>
    </w:lvlOverride>
  </w:num>
  <w:num w:numId="6">
    <w:abstractNumId w:val="4"/>
  </w:num>
  <w:num w:numId="7">
    <w:abstractNumId w:val="5"/>
  </w:num>
  <w:num w:numId="8">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start w:val="1"/>
        <w:numFmt w:val="bullet"/>
        <w:suff w:val="tab"/>
        <w:lvlText w:val="-"/>
        <w:lvlJc w:val="left"/>
        <w:pPr>
          <w:ind w:left="277" w:hanging="27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0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7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4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18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390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462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34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0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
    <w:lvlOverride w:ilvl="0">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7"/>
  </w:num>
  <w:num w:numId="16">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Heading"/>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ing 3">
    <w:name w:val="Heading 3"/>
    <w:next w:val="Body"/>
    <w:pPr>
      <w:keepNext w:val="1"/>
      <w:keepLines w:val="1"/>
      <w:pageBreakBefore w:val="0"/>
      <w:widowControl w:val="1"/>
      <w:shd w:val="clear" w:color="auto" w:fill="auto"/>
      <w:suppressAutoHyphens w:val="0"/>
      <w:bidi w:val="0"/>
      <w:spacing w:before="200" w:after="0" w:line="276" w:lineRule="auto"/>
      <w:ind w:left="0" w:right="0" w:firstLine="0"/>
      <w:jc w:val="left"/>
      <w:outlineLvl w:val="1"/>
    </w:pPr>
    <w:rPr>
      <w:rFonts w:ascii="Cambria" w:cs="Cambria" w:hAnsi="Cambria" w:eastAsia="Cambria"/>
      <w:b w:val="1"/>
      <w:bCs w:val="1"/>
      <w:i w:val="0"/>
      <w:iCs w:val="0"/>
      <w:caps w:val="0"/>
      <w:smallCaps w:val="0"/>
      <w:strike w:val="0"/>
      <w:dstrike w:val="0"/>
      <w:outline w:val="0"/>
      <w:color w:val="4f81bd"/>
      <w:spacing w:val="0"/>
      <w:kern w:val="0"/>
      <w:position w:val="0"/>
      <w:sz w:val="22"/>
      <w:szCs w:val="22"/>
      <w:u w:val="none" w:color="4f81bd"/>
      <w:shd w:val="nil" w:color="auto" w:fill="auto"/>
      <w:vertAlign w:val="baseline"/>
      <w14:textOutline>
        <w14:noFill/>
      </w14:textOutline>
      <w14:textFill>
        <w14:solidFill>
          <w14:srgbClr w14:val="4F81BD"/>
        </w14:solidFill>
      </w14:textFill>
    </w:rPr>
  </w:style>
  <w:style w:type="paragraph" w:styleId="Subtitle">
    <w:name w:val="Sub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40"/>
      <w:szCs w:val="40"/>
      <w:u w:val="none"/>
      <w:shd w:val="nil" w:color="auto" w:fill="auto"/>
      <w:vertAlign w:val="baseline"/>
      <w:lang w:val="fr-FR"/>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1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